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2F91" w:rsidRPr="00A7059B" w:rsidRDefault="00B32F91" w:rsidP="00B32F91">
      <w:pPr>
        <w:jc w:val="center"/>
        <w:rPr>
          <w:b/>
          <w:sz w:val="24"/>
          <w:lang w:val="nl-NL"/>
        </w:rPr>
      </w:pPr>
      <w:r w:rsidRPr="00A7059B">
        <w:rPr>
          <w:b/>
          <w:sz w:val="24"/>
          <w:lang w:val="nl-NL"/>
        </w:rPr>
        <w:t>BIỂU MẪU BÁO CÁO TÀI CHÍNH</w:t>
      </w:r>
    </w:p>
    <w:p w:rsidR="00B32F91" w:rsidRPr="00A7059B" w:rsidRDefault="00B32F91" w:rsidP="00B32F91">
      <w:pPr>
        <w:pStyle w:val="2dongcach"/>
        <w:rPr>
          <w:rFonts w:ascii="Times New Roman" w:hAnsi="Times New Roman"/>
          <w:i/>
          <w:sz w:val="24"/>
          <w:szCs w:val="24"/>
          <w:lang w:val="nl-NL"/>
        </w:rPr>
      </w:pPr>
      <w:r w:rsidRPr="00A7059B">
        <w:rPr>
          <w:rFonts w:ascii="Times New Roman" w:hAnsi="Times New Roman"/>
          <w:i/>
          <w:sz w:val="24"/>
          <w:szCs w:val="24"/>
          <w:lang w:val="nl-NL"/>
        </w:rPr>
        <w:t>(Ban hành kèm theo Thông tư số 200/2014/TT-BTC ngày 22 tháng 12 năm 2014 của Bộ Tài chính)</w:t>
      </w:r>
    </w:p>
    <w:p w:rsidR="00B32F91" w:rsidRPr="00A7059B" w:rsidRDefault="00B32F91" w:rsidP="00B32F91">
      <w:pPr>
        <w:rPr>
          <w:b/>
          <w:sz w:val="24"/>
          <w:lang w:val="nl-NL"/>
        </w:rPr>
      </w:pPr>
      <w:r w:rsidRPr="00A7059B">
        <w:rPr>
          <w:b/>
          <w:sz w:val="24"/>
          <w:lang w:val="nl-NL"/>
        </w:rPr>
        <w:t>Bảng cân đối kế toán năm</w:t>
      </w:r>
    </w:p>
    <w:p w:rsidR="00B32F91" w:rsidRPr="00A7059B" w:rsidRDefault="00B32F91" w:rsidP="00B32F91">
      <w:pPr>
        <w:rPr>
          <w:sz w:val="24"/>
          <w:lang w:val="nl-NL"/>
        </w:rPr>
      </w:pPr>
    </w:p>
    <w:tbl>
      <w:tblPr>
        <w:tblW w:w="10260" w:type="dxa"/>
        <w:tblInd w:w="-432" w:type="dxa"/>
        <w:tblLook w:val="01E0" w:firstRow="1" w:lastRow="1" w:firstColumn="1" w:lastColumn="1" w:noHBand="0" w:noVBand="0"/>
      </w:tblPr>
      <w:tblGrid>
        <w:gridCol w:w="3995"/>
        <w:gridCol w:w="6265"/>
      </w:tblGrid>
      <w:tr w:rsidR="00B32F91" w:rsidRPr="00A7059B" w:rsidTr="00732A7F">
        <w:tc>
          <w:tcPr>
            <w:tcW w:w="3995" w:type="dxa"/>
          </w:tcPr>
          <w:p w:rsidR="00B32F91" w:rsidRPr="00A7059B" w:rsidRDefault="00B32F91" w:rsidP="00732A7F">
            <w:pPr>
              <w:spacing w:line="0" w:lineRule="atLeast"/>
              <w:rPr>
                <w:b/>
                <w:bCs/>
                <w:sz w:val="24"/>
                <w:lang w:val="nl-NL"/>
              </w:rPr>
            </w:pPr>
            <w:r w:rsidRPr="00A7059B">
              <w:rPr>
                <w:b/>
                <w:bCs/>
                <w:sz w:val="24"/>
                <w:lang w:val="nl-NL"/>
              </w:rPr>
              <w:t>Đơn vị báo cáo:………………....</w:t>
            </w:r>
          </w:p>
        </w:tc>
        <w:tc>
          <w:tcPr>
            <w:tcW w:w="6265" w:type="dxa"/>
          </w:tcPr>
          <w:p w:rsidR="00B32F91" w:rsidRPr="00A7059B" w:rsidRDefault="00B32F91" w:rsidP="00732A7F">
            <w:pPr>
              <w:spacing w:line="0" w:lineRule="atLeast"/>
              <w:rPr>
                <w:b/>
                <w:sz w:val="24"/>
                <w:lang w:val="nl-NL"/>
              </w:rPr>
            </w:pPr>
            <w:r w:rsidRPr="00A7059B">
              <w:rPr>
                <w:b/>
                <w:sz w:val="24"/>
                <w:lang w:val="nl-NL"/>
              </w:rPr>
              <w:t xml:space="preserve">                                                     Mẫu số B 01 – DN</w:t>
            </w:r>
          </w:p>
        </w:tc>
      </w:tr>
      <w:tr w:rsidR="00B32F91" w:rsidRPr="00A7059B" w:rsidTr="00732A7F">
        <w:tc>
          <w:tcPr>
            <w:tcW w:w="3995" w:type="dxa"/>
          </w:tcPr>
          <w:p w:rsidR="00B32F91" w:rsidRPr="00A7059B" w:rsidRDefault="00B32F91" w:rsidP="00732A7F">
            <w:pPr>
              <w:spacing w:line="0" w:lineRule="atLeast"/>
              <w:rPr>
                <w:b/>
                <w:bCs/>
                <w:sz w:val="24"/>
                <w:lang w:val="nl-NL"/>
              </w:rPr>
            </w:pPr>
            <w:r w:rsidRPr="00A7059B">
              <w:rPr>
                <w:b/>
                <w:bCs/>
                <w:sz w:val="24"/>
                <w:lang w:val="nl-NL"/>
              </w:rPr>
              <w:t>Địa chỉ:………………………….</w:t>
            </w:r>
          </w:p>
        </w:tc>
        <w:tc>
          <w:tcPr>
            <w:tcW w:w="6265" w:type="dxa"/>
          </w:tcPr>
          <w:p w:rsidR="00B32F91" w:rsidRPr="00A7059B" w:rsidRDefault="00B32F91" w:rsidP="00732A7F">
            <w:pPr>
              <w:spacing w:line="0" w:lineRule="atLeast"/>
              <w:ind w:firstLine="706"/>
              <w:jc w:val="center"/>
              <w:rPr>
                <w:sz w:val="24"/>
                <w:lang w:val="nl-NL"/>
              </w:rPr>
            </w:pPr>
            <w:bookmarkStart w:id="0" w:name="_GoBack"/>
            <w:bookmarkEnd w:id="0"/>
            <w:r w:rsidRPr="00A7059B">
              <w:rPr>
                <w:sz w:val="24"/>
                <w:lang w:val="nl-NL"/>
              </w:rPr>
              <w:t xml:space="preserve">                 (Ban hành theo Thông tư số 200/2014/TT-BTC</w:t>
            </w:r>
          </w:p>
          <w:p w:rsidR="00B32F91" w:rsidRPr="00A7059B" w:rsidRDefault="00B32F91" w:rsidP="00732A7F">
            <w:pPr>
              <w:spacing w:line="0" w:lineRule="atLeast"/>
              <w:ind w:firstLine="706"/>
              <w:jc w:val="center"/>
              <w:rPr>
                <w:sz w:val="24"/>
                <w:lang w:val="nl-NL"/>
              </w:rPr>
            </w:pPr>
            <w:r w:rsidRPr="00A7059B">
              <w:rPr>
                <w:sz w:val="24"/>
                <w:lang w:val="nl-NL"/>
              </w:rPr>
              <w:t xml:space="preserve">                           Ngày 22 / 12 /2014 của Bộ Tài chính)</w:t>
            </w:r>
          </w:p>
        </w:tc>
      </w:tr>
    </w:tbl>
    <w:p w:rsidR="00B32F91" w:rsidRPr="00A7059B" w:rsidRDefault="00B32F91" w:rsidP="00B32F91">
      <w:pPr>
        <w:spacing w:line="0" w:lineRule="atLeast"/>
        <w:ind w:left="2160" w:firstLine="720"/>
        <w:jc w:val="both"/>
        <w:rPr>
          <w:b/>
          <w:sz w:val="24"/>
          <w:lang w:val="nl-NL"/>
        </w:rPr>
      </w:pPr>
    </w:p>
    <w:p w:rsidR="00B32F91" w:rsidRPr="00A7059B" w:rsidRDefault="00B32F91" w:rsidP="00B32F91">
      <w:pPr>
        <w:spacing w:line="0" w:lineRule="atLeast"/>
        <w:ind w:left="2160" w:firstLine="720"/>
        <w:jc w:val="both"/>
        <w:rPr>
          <w:b/>
          <w:sz w:val="24"/>
          <w:lang w:val="nl-NL"/>
        </w:rPr>
      </w:pPr>
      <w:r w:rsidRPr="00A7059B">
        <w:rPr>
          <w:b/>
          <w:sz w:val="24"/>
          <w:lang w:val="nl-NL"/>
        </w:rPr>
        <w:t xml:space="preserve">BẢNG CÂN ĐỐI KẾ TOÁN </w:t>
      </w:r>
    </w:p>
    <w:p w:rsidR="00B32F91" w:rsidRPr="00A7059B" w:rsidRDefault="00B32F91" w:rsidP="00B32F91">
      <w:pPr>
        <w:spacing w:line="0" w:lineRule="atLeast"/>
        <w:ind w:left="2160" w:firstLine="720"/>
        <w:jc w:val="both"/>
        <w:rPr>
          <w:i/>
          <w:sz w:val="24"/>
          <w:lang w:val="nl-NL"/>
        </w:rPr>
      </w:pPr>
      <w:r w:rsidRPr="00A7059B">
        <w:rPr>
          <w:i/>
          <w:sz w:val="24"/>
          <w:lang w:val="nl-NL"/>
        </w:rPr>
        <w:t xml:space="preserve"> Tại ngày ... tháng ... năm ...(1)</w:t>
      </w:r>
    </w:p>
    <w:p w:rsidR="00B32F91" w:rsidRPr="00A7059B" w:rsidRDefault="00B32F91" w:rsidP="00B32F91">
      <w:pPr>
        <w:spacing w:line="0" w:lineRule="atLeast"/>
        <w:ind w:left="6480"/>
        <w:jc w:val="right"/>
        <w:rPr>
          <w:i/>
          <w:sz w:val="24"/>
          <w:lang w:val="nl-NL"/>
        </w:rPr>
      </w:pPr>
      <w:r w:rsidRPr="00A7059B">
        <w:rPr>
          <w:i/>
          <w:sz w:val="24"/>
          <w:lang w:val="nl-NL"/>
        </w:rPr>
        <w:t xml:space="preserve">  Đơn vị tính:.............</w:t>
      </w:r>
    </w:p>
    <w:tbl>
      <w:tblPr>
        <w:tblW w:w="10496" w:type="dxa"/>
        <w:tblInd w:w="-43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660"/>
        <w:gridCol w:w="900"/>
        <w:gridCol w:w="1136"/>
        <w:gridCol w:w="900"/>
        <w:gridCol w:w="900"/>
      </w:tblGrid>
      <w:tr w:rsidR="00B32F91" w:rsidRPr="00A7059B" w:rsidTr="00732A7F">
        <w:tblPrEx>
          <w:tblCellMar>
            <w:top w:w="0" w:type="dxa"/>
            <w:bottom w:w="0" w:type="dxa"/>
          </w:tblCellMar>
        </w:tblPrEx>
        <w:tc>
          <w:tcPr>
            <w:tcW w:w="6660" w:type="dxa"/>
            <w:tcBorders>
              <w:top w:val="single" w:sz="8" w:space="0" w:color="auto"/>
              <w:left w:val="single" w:sz="12" w:space="0" w:color="auto"/>
            </w:tcBorders>
          </w:tcPr>
          <w:p w:rsidR="00B32F91" w:rsidRPr="00A7059B" w:rsidRDefault="00B32F91" w:rsidP="00732A7F">
            <w:pPr>
              <w:spacing w:line="0" w:lineRule="atLeast"/>
              <w:jc w:val="center"/>
              <w:rPr>
                <w:b/>
                <w:sz w:val="24"/>
                <w:lang w:val="nl-NL"/>
              </w:rPr>
            </w:pPr>
          </w:p>
          <w:p w:rsidR="00B32F91" w:rsidRPr="00A7059B" w:rsidRDefault="00B32F91" w:rsidP="00732A7F">
            <w:pPr>
              <w:spacing w:line="0" w:lineRule="atLeast"/>
              <w:jc w:val="center"/>
              <w:rPr>
                <w:b/>
                <w:sz w:val="24"/>
                <w:lang w:val="nl-NL"/>
              </w:rPr>
            </w:pPr>
          </w:p>
          <w:p w:rsidR="00B32F91" w:rsidRPr="00A7059B" w:rsidRDefault="00B32F91" w:rsidP="00732A7F">
            <w:pPr>
              <w:spacing w:line="0" w:lineRule="atLeast"/>
              <w:jc w:val="center"/>
              <w:rPr>
                <w:b/>
                <w:sz w:val="24"/>
                <w:lang w:val="nl-NL"/>
              </w:rPr>
            </w:pPr>
            <w:r w:rsidRPr="00A7059B">
              <w:rPr>
                <w:b/>
                <w:sz w:val="24"/>
                <w:lang w:val="nl-NL"/>
              </w:rPr>
              <w:t>TÀI SẢN</w:t>
            </w:r>
          </w:p>
        </w:tc>
        <w:tc>
          <w:tcPr>
            <w:tcW w:w="900" w:type="dxa"/>
            <w:tcBorders>
              <w:top w:val="single" w:sz="8" w:space="0" w:color="auto"/>
            </w:tcBorders>
          </w:tcPr>
          <w:p w:rsidR="00B32F91" w:rsidRPr="00A7059B" w:rsidRDefault="00B32F91" w:rsidP="00732A7F">
            <w:pPr>
              <w:spacing w:line="0" w:lineRule="atLeast"/>
              <w:jc w:val="center"/>
              <w:rPr>
                <w:b/>
                <w:sz w:val="24"/>
                <w:lang w:val="nl-NL"/>
              </w:rPr>
            </w:pPr>
          </w:p>
          <w:p w:rsidR="00B32F91" w:rsidRPr="00A7059B" w:rsidRDefault="00B32F91" w:rsidP="00732A7F">
            <w:pPr>
              <w:spacing w:line="0" w:lineRule="atLeast"/>
              <w:jc w:val="center"/>
              <w:rPr>
                <w:b/>
                <w:sz w:val="24"/>
                <w:lang w:val="nl-NL"/>
              </w:rPr>
            </w:pPr>
            <w:r w:rsidRPr="00A7059B">
              <w:rPr>
                <w:b/>
                <w:sz w:val="24"/>
                <w:lang w:val="nl-NL"/>
              </w:rPr>
              <w:t>Mã</w:t>
            </w:r>
          </w:p>
          <w:p w:rsidR="00B32F91" w:rsidRPr="00A7059B" w:rsidRDefault="00B32F91" w:rsidP="00732A7F">
            <w:pPr>
              <w:spacing w:line="0" w:lineRule="atLeast"/>
              <w:jc w:val="center"/>
              <w:rPr>
                <w:b/>
                <w:sz w:val="24"/>
                <w:lang w:val="nl-NL"/>
              </w:rPr>
            </w:pPr>
            <w:r w:rsidRPr="00A7059B">
              <w:rPr>
                <w:b/>
                <w:sz w:val="24"/>
                <w:lang w:val="nl-NL"/>
              </w:rPr>
              <w:t>số</w:t>
            </w:r>
          </w:p>
          <w:p w:rsidR="00B32F91" w:rsidRPr="00A7059B" w:rsidRDefault="00B32F91" w:rsidP="00732A7F">
            <w:pPr>
              <w:spacing w:line="0" w:lineRule="atLeast"/>
              <w:jc w:val="center"/>
              <w:rPr>
                <w:b/>
                <w:sz w:val="24"/>
                <w:lang w:val="nl-NL"/>
              </w:rPr>
            </w:pPr>
          </w:p>
        </w:tc>
        <w:tc>
          <w:tcPr>
            <w:tcW w:w="1136" w:type="dxa"/>
            <w:tcBorders>
              <w:top w:val="single" w:sz="8" w:space="0" w:color="auto"/>
            </w:tcBorders>
          </w:tcPr>
          <w:p w:rsidR="00B32F91" w:rsidRPr="00A7059B" w:rsidRDefault="00B32F91" w:rsidP="00732A7F">
            <w:pPr>
              <w:spacing w:line="0" w:lineRule="atLeast"/>
              <w:jc w:val="center"/>
              <w:rPr>
                <w:b/>
                <w:sz w:val="24"/>
                <w:lang w:val="nl-NL"/>
              </w:rPr>
            </w:pPr>
          </w:p>
          <w:p w:rsidR="00B32F91" w:rsidRPr="00A7059B" w:rsidRDefault="00B32F91" w:rsidP="00732A7F">
            <w:pPr>
              <w:spacing w:line="0" w:lineRule="atLeast"/>
              <w:jc w:val="center"/>
              <w:rPr>
                <w:b/>
                <w:sz w:val="24"/>
                <w:lang w:val="nl-NL"/>
              </w:rPr>
            </w:pPr>
            <w:r w:rsidRPr="00A7059B">
              <w:rPr>
                <w:b/>
                <w:sz w:val="24"/>
                <w:lang w:val="nl-NL"/>
              </w:rPr>
              <w:t>Thuyết minh</w:t>
            </w:r>
          </w:p>
        </w:tc>
        <w:tc>
          <w:tcPr>
            <w:tcW w:w="900" w:type="dxa"/>
            <w:tcBorders>
              <w:top w:val="single" w:sz="8" w:space="0" w:color="auto"/>
            </w:tcBorders>
          </w:tcPr>
          <w:p w:rsidR="00B32F91" w:rsidRPr="00A7059B" w:rsidRDefault="00B32F91" w:rsidP="00732A7F">
            <w:pPr>
              <w:spacing w:line="0" w:lineRule="atLeast"/>
              <w:jc w:val="center"/>
              <w:rPr>
                <w:b/>
                <w:sz w:val="24"/>
                <w:lang w:val="nl-NL"/>
              </w:rPr>
            </w:pPr>
            <w:r w:rsidRPr="00A7059B">
              <w:rPr>
                <w:b/>
                <w:sz w:val="24"/>
                <w:lang w:val="nl-NL"/>
              </w:rPr>
              <w:t>Số cuối năm (3)</w:t>
            </w:r>
          </w:p>
        </w:tc>
        <w:tc>
          <w:tcPr>
            <w:tcW w:w="900" w:type="dxa"/>
            <w:tcBorders>
              <w:top w:val="single" w:sz="8" w:space="0" w:color="auto"/>
              <w:right w:val="single" w:sz="12" w:space="0" w:color="auto"/>
            </w:tcBorders>
          </w:tcPr>
          <w:p w:rsidR="00B32F91" w:rsidRPr="00A7059B" w:rsidRDefault="00B32F91" w:rsidP="00732A7F">
            <w:pPr>
              <w:spacing w:line="0" w:lineRule="atLeast"/>
              <w:jc w:val="center"/>
              <w:rPr>
                <w:b/>
                <w:sz w:val="24"/>
                <w:lang w:val="nl-NL"/>
              </w:rPr>
            </w:pPr>
            <w:r w:rsidRPr="00A7059B">
              <w:rPr>
                <w:b/>
                <w:sz w:val="24"/>
                <w:lang w:val="nl-NL"/>
              </w:rPr>
              <w:t>Số</w:t>
            </w:r>
          </w:p>
          <w:p w:rsidR="00B32F91" w:rsidRPr="00A7059B" w:rsidRDefault="00B32F91" w:rsidP="00732A7F">
            <w:pPr>
              <w:spacing w:line="0" w:lineRule="atLeast"/>
              <w:jc w:val="center"/>
              <w:rPr>
                <w:b/>
                <w:sz w:val="24"/>
                <w:lang w:val="nl-NL"/>
              </w:rPr>
            </w:pPr>
            <w:r w:rsidRPr="00A7059B">
              <w:rPr>
                <w:b/>
                <w:sz w:val="24"/>
                <w:lang w:val="nl-NL"/>
              </w:rPr>
              <w:t xml:space="preserve">đầu  năm </w:t>
            </w:r>
          </w:p>
          <w:p w:rsidR="00B32F91" w:rsidRPr="00A7059B" w:rsidRDefault="00B32F91" w:rsidP="00732A7F">
            <w:pPr>
              <w:spacing w:line="0" w:lineRule="atLeast"/>
              <w:jc w:val="center"/>
              <w:rPr>
                <w:b/>
                <w:sz w:val="24"/>
                <w:lang w:val="nl-NL"/>
              </w:rPr>
            </w:pPr>
            <w:r w:rsidRPr="00A7059B">
              <w:rPr>
                <w:b/>
                <w:sz w:val="24"/>
                <w:lang w:val="nl-NL"/>
              </w:rPr>
              <w:t>(3)</w:t>
            </w:r>
          </w:p>
        </w:tc>
      </w:tr>
      <w:tr w:rsidR="00B32F91" w:rsidRPr="00A7059B" w:rsidTr="00732A7F">
        <w:tblPrEx>
          <w:tblCellMar>
            <w:top w:w="0" w:type="dxa"/>
            <w:bottom w:w="0" w:type="dxa"/>
          </w:tblCellMar>
        </w:tblPrEx>
        <w:tc>
          <w:tcPr>
            <w:tcW w:w="6660" w:type="dxa"/>
            <w:tcBorders>
              <w:left w:val="single" w:sz="12" w:space="0" w:color="auto"/>
              <w:bottom w:val="nil"/>
            </w:tcBorders>
          </w:tcPr>
          <w:p w:rsidR="00B32F91" w:rsidRPr="00A7059B" w:rsidRDefault="00B32F91" w:rsidP="00732A7F">
            <w:pPr>
              <w:spacing w:line="0" w:lineRule="atLeast"/>
              <w:jc w:val="center"/>
              <w:rPr>
                <w:sz w:val="24"/>
                <w:lang w:val="nl-NL"/>
              </w:rPr>
            </w:pPr>
            <w:r w:rsidRPr="00A7059B">
              <w:rPr>
                <w:sz w:val="24"/>
                <w:lang w:val="nl-NL"/>
              </w:rPr>
              <w:t>1</w:t>
            </w:r>
          </w:p>
        </w:tc>
        <w:tc>
          <w:tcPr>
            <w:tcW w:w="900" w:type="dxa"/>
            <w:tcBorders>
              <w:bottom w:val="nil"/>
            </w:tcBorders>
          </w:tcPr>
          <w:p w:rsidR="00B32F91" w:rsidRPr="00A7059B" w:rsidRDefault="00B32F91" w:rsidP="00732A7F">
            <w:pPr>
              <w:spacing w:line="0" w:lineRule="atLeast"/>
              <w:jc w:val="center"/>
              <w:rPr>
                <w:sz w:val="24"/>
                <w:lang w:val="nl-NL"/>
              </w:rPr>
            </w:pPr>
            <w:r w:rsidRPr="00A7059B">
              <w:rPr>
                <w:sz w:val="24"/>
                <w:lang w:val="nl-NL"/>
              </w:rPr>
              <w:t>2</w:t>
            </w:r>
          </w:p>
        </w:tc>
        <w:tc>
          <w:tcPr>
            <w:tcW w:w="1136" w:type="dxa"/>
            <w:tcBorders>
              <w:bottom w:val="nil"/>
            </w:tcBorders>
          </w:tcPr>
          <w:p w:rsidR="00B32F91" w:rsidRPr="00A7059B" w:rsidRDefault="00B32F91" w:rsidP="00732A7F">
            <w:pPr>
              <w:spacing w:line="0" w:lineRule="atLeast"/>
              <w:jc w:val="center"/>
              <w:rPr>
                <w:sz w:val="24"/>
                <w:lang w:val="nl-NL"/>
              </w:rPr>
            </w:pPr>
            <w:r w:rsidRPr="00A7059B">
              <w:rPr>
                <w:sz w:val="24"/>
                <w:lang w:val="nl-NL"/>
              </w:rPr>
              <w:t>3</w:t>
            </w:r>
          </w:p>
        </w:tc>
        <w:tc>
          <w:tcPr>
            <w:tcW w:w="900" w:type="dxa"/>
            <w:tcBorders>
              <w:bottom w:val="nil"/>
            </w:tcBorders>
          </w:tcPr>
          <w:p w:rsidR="00B32F91" w:rsidRPr="00A7059B" w:rsidRDefault="00B32F91" w:rsidP="00732A7F">
            <w:pPr>
              <w:spacing w:line="0" w:lineRule="atLeast"/>
              <w:jc w:val="center"/>
              <w:rPr>
                <w:sz w:val="24"/>
                <w:lang w:val="nl-NL"/>
              </w:rPr>
            </w:pPr>
            <w:r w:rsidRPr="00A7059B">
              <w:rPr>
                <w:sz w:val="24"/>
                <w:lang w:val="nl-NL"/>
              </w:rPr>
              <w:t>4</w:t>
            </w:r>
          </w:p>
        </w:tc>
        <w:tc>
          <w:tcPr>
            <w:tcW w:w="900" w:type="dxa"/>
            <w:tcBorders>
              <w:bottom w:val="nil"/>
              <w:right w:val="single" w:sz="12" w:space="0" w:color="auto"/>
            </w:tcBorders>
          </w:tcPr>
          <w:p w:rsidR="00B32F91" w:rsidRPr="00A7059B" w:rsidRDefault="00B32F91" w:rsidP="00732A7F">
            <w:pPr>
              <w:spacing w:line="0" w:lineRule="atLeast"/>
              <w:jc w:val="center"/>
              <w:rPr>
                <w:sz w:val="24"/>
                <w:lang w:val="nl-NL"/>
              </w:rPr>
            </w:pPr>
            <w:r w:rsidRPr="00A7059B">
              <w:rPr>
                <w:sz w:val="24"/>
                <w:lang w:val="nl-NL"/>
              </w:rPr>
              <w:t>5</w:t>
            </w:r>
          </w:p>
        </w:tc>
      </w:tr>
      <w:tr w:rsidR="00B32F91" w:rsidRPr="00A7059B" w:rsidTr="00732A7F">
        <w:tblPrEx>
          <w:tblCellMar>
            <w:top w:w="0" w:type="dxa"/>
            <w:bottom w:w="0" w:type="dxa"/>
          </w:tblCellMar>
        </w:tblPrEx>
        <w:tc>
          <w:tcPr>
            <w:tcW w:w="6660" w:type="dxa"/>
            <w:tcBorders>
              <w:left w:val="single" w:sz="12" w:space="0" w:color="auto"/>
              <w:bottom w:val="nil"/>
            </w:tcBorders>
          </w:tcPr>
          <w:p w:rsidR="00B32F91" w:rsidRPr="00A7059B" w:rsidRDefault="00B32F91" w:rsidP="00732A7F">
            <w:pPr>
              <w:spacing w:line="0" w:lineRule="atLeast"/>
              <w:jc w:val="both"/>
              <w:rPr>
                <w:b/>
                <w:sz w:val="24"/>
                <w:lang w:val="pt-BR"/>
              </w:rPr>
            </w:pPr>
          </w:p>
          <w:p w:rsidR="00B32F91" w:rsidRPr="00A7059B" w:rsidRDefault="00B32F91" w:rsidP="00732A7F">
            <w:pPr>
              <w:spacing w:line="0" w:lineRule="atLeast"/>
              <w:ind w:left="360"/>
              <w:jc w:val="center"/>
              <w:rPr>
                <w:b/>
                <w:sz w:val="24"/>
                <w:lang w:val="pt-BR"/>
              </w:rPr>
            </w:pPr>
            <w:r>
              <w:rPr>
                <w:b/>
                <w:sz w:val="24"/>
                <w:lang w:val="pt-BR"/>
              </w:rPr>
              <w:t>A - Tài sản ngắn hạn</w:t>
            </w:r>
          </w:p>
          <w:p w:rsidR="00B32F91" w:rsidRPr="00A7059B" w:rsidRDefault="00B32F91" w:rsidP="00732A7F">
            <w:pPr>
              <w:spacing w:line="0" w:lineRule="atLeast"/>
              <w:jc w:val="both"/>
              <w:rPr>
                <w:b/>
                <w:sz w:val="24"/>
                <w:lang w:val="pt-BR"/>
              </w:rPr>
            </w:pPr>
          </w:p>
        </w:tc>
        <w:tc>
          <w:tcPr>
            <w:tcW w:w="900" w:type="dxa"/>
            <w:tcBorders>
              <w:bottom w:val="nil"/>
            </w:tcBorders>
          </w:tcPr>
          <w:p w:rsidR="00B32F91" w:rsidRPr="00A7059B" w:rsidRDefault="00B32F91" w:rsidP="00732A7F">
            <w:pPr>
              <w:spacing w:line="0" w:lineRule="atLeast"/>
              <w:jc w:val="center"/>
              <w:rPr>
                <w:b/>
                <w:sz w:val="24"/>
                <w:lang w:val="pt-BR"/>
              </w:rPr>
            </w:pPr>
          </w:p>
          <w:p w:rsidR="00B32F91" w:rsidRPr="00A7059B" w:rsidRDefault="00B32F91" w:rsidP="00732A7F">
            <w:pPr>
              <w:spacing w:line="0" w:lineRule="atLeast"/>
              <w:jc w:val="center"/>
              <w:rPr>
                <w:b/>
                <w:sz w:val="24"/>
                <w:lang w:val="nl-NL"/>
              </w:rPr>
            </w:pPr>
            <w:r w:rsidRPr="00A7059B">
              <w:rPr>
                <w:b/>
                <w:sz w:val="24"/>
                <w:lang w:val="nl-NL"/>
              </w:rPr>
              <w:t>100</w:t>
            </w:r>
          </w:p>
        </w:tc>
        <w:tc>
          <w:tcPr>
            <w:tcW w:w="1136" w:type="dxa"/>
            <w:tcBorders>
              <w:bottom w:val="nil"/>
            </w:tcBorders>
          </w:tcPr>
          <w:p w:rsidR="00B32F91" w:rsidRPr="00A7059B" w:rsidRDefault="00B32F91" w:rsidP="00732A7F">
            <w:pPr>
              <w:spacing w:line="0" w:lineRule="atLeast"/>
              <w:jc w:val="center"/>
              <w:rPr>
                <w:b/>
                <w:sz w:val="24"/>
                <w:lang w:val="nl-NL"/>
              </w:rPr>
            </w:pPr>
          </w:p>
        </w:tc>
        <w:tc>
          <w:tcPr>
            <w:tcW w:w="900" w:type="dxa"/>
            <w:tcBorders>
              <w:bottom w:val="nil"/>
            </w:tcBorders>
          </w:tcPr>
          <w:p w:rsidR="00B32F91" w:rsidRPr="00A7059B" w:rsidRDefault="00B32F91" w:rsidP="00732A7F">
            <w:pPr>
              <w:spacing w:line="0" w:lineRule="atLeast"/>
              <w:jc w:val="center"/>
              <w:rPr>
                <w:sz w:val="24"/>
                <w:lang w:val="nl-NL"/>
              </w:rPr>
            </w:pPr>
          </w:p>
        </w:tc>
        <w:tc>
          <w:tcPr>
            <w:tcW w:w="900" w:type="dxa"/>
            <w:tcBorders>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b/>
                <w:sz w:val="24"/>
                <w:lang w:val="nl-NL"/>
              </w:rPr>
            </w:pPr>
            <w:r w:rsidRPr="00A7059B">
              <w:rPr>
                <w:b/>
                <w:sz w:val="24"/>
                <w:lang w:val="nl-NL"/>
              </w:rPr>
              <w:t>I. Tiền và các khoản tương đương tiền</w:t>
            </w:r>
          </w:p>
        </w:tc>
        <w:tc>
          <w:tcPr>
            <w:tcW w:w="900" w:type="dxa"/>
            <w:tcBorders>
              <w:top w:val="nil"/>
              <w:bottom w:val="nil"/>
            </w:tcBorders>
          </w:tcPr>
          <w:p w:rsidR="00B32F91" w:rsidRPr="00A7059B" w:rsidRDefault="00B32F91" w:rsidP="00732A7F">
            <w:pPr>
              <w:spacing w:line="0" w:lineRule="atLeast"/>
              <w:jc w:val="center"/>
              <w:rPr>
                <w:b/>
                <w:sz w:val="24"/>
                <w:lang w:val="nl-NL"/>
              </w:rPr>
            </w:pPr>
            <w:r w:rsidRPr="00A7059B">
              <w:rPr>
                <w:b/>
                <w:sz w:val="24"/>
                <w:lang w:val="nl-NL"/>
              </w:rPr>
              <w:t>110</w:t>
            </w:r>
          </w:p>
        </w:tc>
        <w:tc>
          <w:tcPr>
            <w:tcW w:w="1136"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 xml:space="preserve">1. Tiền </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111</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2. Các khoản tương đương tiền</w:t>
            </w:r>
          </w:p>
          <w:p w:rsidR="00B32F91" w:rsidRPr="00A7059B" w:rsidRDefault="00B32F91" w:rsidP="00732A7F">
            <w:pPr>
              <w:spacing w:line="0" w:lineRule="atLeast"/>
              <w:jc w:val="both"/>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112</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b/>
                <w:sz w:val="24"/>
                <w:lang w:val="nl-NL"/>
              </w:rPr>
            </w:pPr>
            <w:r w:rsidRPr="00A7059B">
              <w:rPr>
                <w:b/>
                <w:sz w:val="24"/>
                <w:lang w:val="nl-NL"/>
              </w:rPr>
              <w:t>II. Đầu tư tài chính ngắn hạn</w:t>
            </w:r>
          </w:p>
        </w:tc>
        <w:tc>
          <w:tcPr>
            <w:tcW w:w="900" w:type="dxa"/>
            <w:tcBorders>
              <w:top w:val="nil"/>
              <w:bottom w:val="nil"/>
            </w:tcBorders>
          </w:tcPr>
          <w:p w:rsidR="00B32F91" w:rsidRPr="00A7059B" w:rsidRDefault="00B32F91" w:rsidP="00732A7F">
            <w:pPr>
              <w:spacing w:line="0" w:lineRule="atLeast"/>
              <w:jc w:val="center"/>
              <w:rPr>
                <w:b/>
                <w:sz w:val="24"/>
                <w:lang w:val="nl-NL"/>
              </w:rPr>
            </w:pPr>
            <w:r w:rsidRPr="00A7059B">
              <w:rPr>
                <w:b/>
                <w:sz w:val="24"/>
                <w:lang w:val="nl-NL"/>
              </w:rPr>
              <w:t>120</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1. Chứng khoán kinh doanh</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121</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2. Dự phòng giảm giá chứng khoán kinh doanh (*) (2)</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122</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w:t>
            </w:r>
          </w:p>
        </w:tc>
        <w:tc>
          <w:tcPr>
            <w:tcW w:w="900" w:type="dxa"/>
            <w:tcBorders>
              <w:top w:val="nil"/>
              <w:bottom w:val="nil"/>
              <w:right w:val="single" w:sz="12" w:space="0" w:color="auto"/>
            </w:tcBorders>
          </w:tcPr>
          <w:p w:rsidR="00B32F91" w:rsidRPr="00A7059B" w:rsidRDefault="00B32F91" w:rsidP="00732A7F">
            <w:pPr>
              <w:jc w:val="center"/>
              <w:rPr>
                <w:sz w:val="24"/>
                <w:lang w:val="nl-NL"/>
              </w:rPr>
            </w:pPr>
            <w:r w:rsidRPr="00A7059B">
              <w:rPr>
                <w:sz w:val="24"/>
                <w:lang w:val="nl-NL"/>
              </w:rPr>
              <w:t>(…)</w:t>
            </w: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3. Đầu tư nắm giữ đến ngày đáo hạn</w:t>
            </w:r>
          </w:p>
          <w:p w:rsidR="00B32F91" w:rsidRPr="00A7059B" w:rsidRDefault="00B32F91" w:rsidP="00732A7F">
            <w:pPr>
              <w:spacing w:line="0" w:lineRule="atLeast"/>
              <w:jc w:val="both"/>
              <w:rPr>
                <w:b/>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123</w:t>
            </w:r>
          </w:p>
          <w:p w:rsidR="00B32F91" w:rsidRPr="00A7059B" w:rsidRDefault="00B32F91" w:rsidP="00732A7F">
            <w:pPr>
              <w:spacing w:line="0" w:lineRule="atLeast"/>
              <w:jc w:val="center"/>
              <w:rPr>
                <w:b/>
                <w:sz w:val="24"/>
                <w:lang w:val="nl-NL"/>
              </w:rPr>
            </w:pP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b/>
                <w:sz w:val="24"/>
                <w:lang w:val="nl-NL"/>
              </w:rPr>
            </w:pPr>
            <w:r w:rsidRPr="00A7059B">
              <w:rPr>
                <w:b/>
                <w:sz w:val="24"/>
                <w:lang w:val="nl-NL"/>
              </w:rPr>
              <w:t>III. Các khoản phải thu ngắn hạn</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b/>
                <w:sz w:val="24"/>
                <w:lang w:val="nl-NL"/>
              </w:rPr>
              <w:t>130</w:t>
            </w:r>
          </w:p>
        </w:tc>
        <w:tc>
          <w:tcPr>
            <w:tcW w:w="1136"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 xml:space="preserve">1. Phải thu ngắn hạn của khách hàng </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131</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2. Trả trước cho người bán</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132</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3. Phải thu nội bộ ngắn hạn</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133</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4. Phải thu theo tiến độ kế hoạch hợp đồng xây dựng</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134</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5. Phải thu về cho vay ngắn hạn</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135</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6. Phải thu ngắn hạn khác</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136</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7. Dự phòng phải thu ngắn hạn khó đòi (*)</w:t>
            </w:r>
          </w:p>
          <w:p w:rsidR="00B32F91" w:rsidRPr="00A7059B" w:rsidRDefault="00B32F91" w:rsidP="00732A7F">
            <w:pPr>
              <w:spacing w:line="0" w:lineRule="atLeast"/>
              <w:jc w:val="both"/>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139</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w:t>
            </w: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r w:rsidRPr="00A7059B">
              <w:rPr>
                <w:sz w:val="24"/>
                <w:lang w:val="nl-NL"/>
              </w:rPr>
              <w:t>(…)</w:t>
            </w: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b/>
                <w:sz w:val="24"/>
                <w:lang w:val="nl-NL"/>
              </w:rPr>
            </w:pPr>
            <w:r w:rsidRPr="00A7059B">
              <w:rPr>
                <w:b/>
                <w:sz w:val="24"/>
                <w:lang w:val="nl-NL"/>
              </w:rPr>
              <w:t>IV. Hàng tồn kho</w:t>
            </w:r>
          </w:p>
        </w:tc>
        <w:tc>
          <w:tcPr>
            <w:tcW w:w="900" w:type="dxa"/>
            <w:tcBorders>
              <w:top w:val="nil"/>
              <w:bottom w:val="nil"/>
            </w:tcBorders>
          </w:tcPr>
          <w:p w:rsidR="00B32F91" w:rsidRPr="00A7059B" w:rsidRDefault="00B32F91" w:rsidP="00732A7F">
            <w:pPr>
              <w:spacing w:line="0" w:lineRule="atLeast"/>
              <w:jc w:val="center"/>
              <w:rPr>
                <w:b/>
                <w:sz w:val="24"/>
                <w:lang w:val="nl-NL"/>
              </w:rPr>
            </w:pPr>
            <w:r w:rsidRPr="00A7059B">
              <w:rPr>
                <w:b/>
                <w:sz w:val="24"/>
                <w:lang w:val="nl-NL"/>
              </w:rPr>
              <w:t>140</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1. Hàng tồn kho</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141</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2. Dự phòng giảm giá hàng tồn kho (*)</w:t>
            </w:r>
          </w:p>
        </w:tc>
        <w:tc>
          <w:tcPr>
            <w:tcW w:w="900" w:type="dxa"/>
            <w:tcBorders>
              <w:top w:val="nil"/>
              <w:bottom w:val="nil"/>
            </w:tcBorders>
          </w:tcPr>
          <w:p w:rsidR="00B32F91" w:rsidRPr="00A7059B" w:rsidRDefault="00B32F91" w:rsidP="00732A7F">
            <w:pPr>
              <w:spacing w:line="0" w:lineRule="atLeast"/>
              <w:jc w:val="center"/>
              <w:rPr>
                <w:b/>
                <w:sz w:val="24"/>
                <w:lang w:val="nl-NL"/>
              </w:rPr>
            </w:pPr>
            <w:r w:rsidRPr="00A7059B">
              <w:rPr>
                <w:sz w:val="24"/>
                <w:lang w:val="nl-NL"/>
              </w:rPr>
              <w:t>149</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w:t>
            </w: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r w:rsidRPr="00A7059B">
              <w:rPr>
                <w:sz w:val="24"/>
                <w:lang w:val="nl-NL"/>
              </w:rPr>
              <w:t>(…)</w:t>
            </w: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b/>
                <w:sz w:val="24"/>
                <w:lang w:val="nl-NL"/>
              </w:rPr>
            </w:pPr>
          </w:p>
        </w:tc>
        <w:tc>
          <w:tcPr>
            <w:tcW w:w="900" w:type="dxa"/>
            <w:tcBorders>
              <w:top w:val="nil"/>
              <w:bottom w:val="nil"/>
            </w:tcBorders>
          </w:tcPr>
          <w:p w:rsidR="00B32F91" w:rsidRPr="00A7059B" w:rsidRDefault="00B32F91" w:rsidP="00732A7F">
            <w:pPr>
              <w:spacing w:line="0" w:lineRule="atLeast"/>
              <w:jc w:val="center"/>
              <w:rPr>
                <w:b/>
                <w:sz w:val="24"/>
                <w:lang w:val="nl-NL"/>
              </w:rPr>
            </w:pPr>
          </w:p>
        </w:tc>
        <w:tc>
          <w:tcPr>
            <w:tcW w:w="1136"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b/>
                <w:sz w:val="24"/>
                <w:lang w:val="nl-NL"/>
              </w:rPr>
            </w:pPr>
            <w:r w:rsidRPr="00A7059B">
              <w:rPr>
                <w:b/>
                <w:sz w:val="24"/>
                <w:lang w:val="nl-NL"/>
              </w:rPr>
              <w:t>V. Tài sản ngắn hạn khác</w:t>
            </w:r>
          </w:p>
        </w:tc>
        <w:tc>
          <w:tcPr>
            <w:tcW w:w="900" w:type="dxa"/>
            <w:tcBorders>
              <w:top w:val="nil"/>
              <w:bottom w:val="nil"/>
            </w:tcBorders>
          </w:tcPr>
          <w:p w:rsidR="00B32F91" w:rsidRPr="00A7059B" w:rsidRDefault="00B32F91" w:rsidP="00732A7F">
            <w:pPr>
              <w:spacing w:line="0" w:lineRule="atLeast"/>
              <w:jc w:val="center"/>
              <w:rPr>
                <w:b/>
                <w:sz w:val="24"/>
                <w:lang w:val="nl-NL"/>
              </w:rPr>
            </w:pPr>
            <w:r w:rsidRPr="00A7059B">
              <w:rPr>
                <w:b/>
                <w:sz w:val="24"/>
                <w:lang w:val="nl-NL"/>
              </w:rPr>
              <w:t>150</w:t>
            </w:r>
          </w:p>
        </w:tc>
        <w:tc>
          <w:tcPr>
            <w:tcW w:w="1136"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b/>
                <w:sz w:val="24"/>
                <w:lang w:val="nl-NL"/>
              </w:rPr>
            </w:pPr>
            <w:r w:rsidRPr="00A7059B">
              <w:rPr>
                <w:sz w:val="24"/>
                <w:lang w:val="nl-NL"/>
              </w:rPr>
              <w:t xml:space="preserve">1. Chi phí trả trước ngắn hạn </w:t>
            </w:r>
          </w:p>
        </w:tc>
        <w:tc>
          <w:tcPr>
            <w:tcW w:w="900" w:type="dxa"/>
            <w:tcBorders>
              <w:top w:val="nil"/>
              <w:bottom w:val="nil"/>
            </w:tcBorders>
          </w:tcPr>
          <w:p w:rsidR="00B32F91" w:rsidRPr="00A7059B" w:rsidRDefault="00B32F91" w:rsidP="00732A7F">
            <w:pPr>
              <w:spacing w:line="0" w:lineRule="atLeast"/>
              <w:jc w:val="center"/>
              <w:rPr>
                <w:b/>
                <w:sz w:val="24"/>
                <w:lang w:val="nl-NL"/>
              </w:rPr>
            </w:pPr>
            <w:r w:rsidRPr="00A7059B">
              <w:rPr>
                <w:sz w:val="24"/>
                <w:lang w:val="nl-NL"/>
              </w:rPr>
              <w:t>151</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2. Thuế GTGT được khấu trừ</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152</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3. Thuế và các khoản khác phải thu Nhà nước</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153</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bCs/>
                <w:sz w:val="24"/>
                <w:lang w:val="nl-NL"/>
              </w:rPr>
            </w:pPr>
            <w:r w:rsidRPr="00A7059B">
              <w:rPr>
                <w:bCs/>
                <w:sz w:val="24"/>
                <w:lang w:val="nl-NL"/>
              </w:rPr>
              <w:t>4. Giao dịch mua bán lại trái phiếu Chính phủ</w:t>
            </w:r>
          </w:p>
        </w:tc>
        <w:tc>
          <w:tcPr>
            <w:tcW w:w="900" w:type="dxa"/>
            <w:tcBorders>
              <w:top w:val="nil"/>
              <w:bottom w:val="nil"/>
            </w:tcBorders>
          </w:tcPr>
          <w:p w:rsidR="00B32F91" w:rsidRPr="00A7059B" w:rsidRDefault="00B32F91" w:rsidP="00732A7F">
            <w:pPr>
              <w:spacing w:line="0" w:lineRule="atLeast"/>
              <w:jc w:val="center"/>
              <w:rPr>
                <w:bCs/>
                <w:sz w:val="24"/>
                <w:lang w:val="nl-NL"/>
              </w:rPr>
            </w:pPr>
            <w:r w:rsidRPr="00A7059B">
              <w:rPr>
                <w:bCs/>
                <w:sz w:val="24"/>
                <w:lang w:val="nl-NL"/>
              </w:rPr>
              <w:t>154</w:t>
            </w:r>
          </w:p>
        </w:tc>
        <w:tc>
          <w:tcPr>
            <w:tcW w:w="1136" w:type="dxa"/>
            <w:tcBorders>
              <w:top w:val="nil"/>
              <w:bottom w:val="nil"/>
            </w:tcBorders>
          </w:tcPr>
          <w:p w:rsidR="00B32F91" w:rsidRPr="00A7059B" w:rsidRDefault="00B32F91" w:rsidP="00732A7F">
            <w:pPr>
              <w:spacing w:line="0" w:lineRule="atLeast"/>
              <w:jc w:val="center"/>
              <w:rPr>
                <w:b/>
                <w:bCs/>
                <w:sz w:val="24"/>
                <w:lang w:val="nl-NL"/>
              </w:rPr>
            </w:pPr>
          </w:p>
        </w:tc>
        <w:tc>
          <w:tcPr>
            <w:tcW w:w="900" w:type="dxa"/>
            <w:tcBorders>
              <w:top w:val="nil"/>
              <w:bottom w:val="nil"/>
            </w:tcBorders>
          </w:tcPr>
          <w:p w:rsidR="00B32F91" w:rsidRPr="00A7059B" w:rsidRDefault="00B32F91" w:rsidP="00732A7F">
            <w:pPr>
              <w:spacing w:line="0" w:lineRule="atLeast"/>
              <w:jc w:val="center"/>
              <w:rPr>
                <w:b/>
                <w:bCs/>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b/>
                <w:bCs/>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lastRenderedPageBreak/>
              <w:t>5. Tài sản ngắn hạn khác</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155</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right w:val="single" w:sz="6" w:space="0" w:color="auto"/>
            </w:tcBorders>
          </w:tcPr>
          <w:p w:rsidR="00B32F91" w:rsidRPr="00A7059B" w:rsidRDefault="00B32F91" w:rsidP="00732A7F">
            <w:pPr>
              <w:spacing w:line="0" w:lineRule="atLeast"/>
              <w:jc w:val="both"/>
              <w:rPr>
                <w:b/>
                <w:sz w:val="24"/>
                <w:lang w:val="nl-NL"/>
              </w:rPr>
            </w:pPr>
          </w:p>
          <w:p w:rsidR="00B32F91" w:rsidRPr="00A7059B" w:rsidRDefault="00B32F91" w:rsidP="00732A7F">
            <w:pPr>
              <w:spacing w:line="0" w:lineRule="atLeast"/>
              <w:jc w:val="center"/>
              <w:rPr>
                <w:b/>
                <w:sz w:val="24"/>
                <w:lang w:val="nl-NL"/>
              </w:rPr>
            </w:pPr>
            <w:r w:rsidRPr="00A7059B">
              <w:rPr>
                <w:b/>
                <w:sz w:val="24"/>
                <w:lang w:val="nl-NL"/>
              </w:rPr>
              <w:t>B - TÀI SẢN DÀI HẠN</w:t>
            </w:r>
          </w:p>
          <w:p w:rsidR="00B32F91" w:rsidRPr="00A7059B" w:rsidRDefault="00B32F91" w:rsidP="00732A7F">
            <w:pPr>
              <w:spacing w:line="0" w:lineRule="atLeast"/>
              <w:jc w:val="both"/>
              <w:rPr>
                <w:b/>
                <w:sz w:val="24"/>
                <w:lang w:val="nl-NL"/>
              </w:rPr>
            </w:pP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b/>
                <w:sz w:val="24"/>
                <w:lang w:val="nl-NL"/>
              </w:rPr>
            </w:pPr>
          </w:p>
          <w:p w:rsidR="00B32F91" w:rsidRPr="00A7059B" w:rsidRDefault="00B32F91" w:rsidP="00732A7F">
            <w:pPr>
              <w:spacing w:line="0" w:lineRule="atLeast"/>
              <w:jc w:val="center"/>
              <w:rPr>
                <w:b/>
                <w:sz w:val="24"/>
                <w:lang w:val="nl-NL"/>
              </w:rPr>
            </w:pPr>
            <w:r w:rsidRPr="00A7059B">
              <w:rPr>
                <w:b/>
                <w:sz w:val="24"/>
                <w:lang w:val="nl-NL"/>
              </w:rPr>
              <w:t>200</w:t>
            </w:r>
          </w:p>
        </w:tc>
        <w:tc>
          <w:tcPr>
            <w:tcW w:w="1136"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b/>
                <w:sz w:val="24"/>
                <w:lang w:val="nl-NL"/>
              </w:rPr>
            </w:pP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left w:val="single" w:sz="6" w:space="0" w:color="auto"/>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b/>
                <w:sz w:val="24"/>
                <w:lang w:val="nl-NL"/>
              </w:rPr>
            </w:pPr>
            <w:r w:rsidRPr="00A7059B">
              <w:rPr>
                <w:b/>
                <w:sz w:val="24"/>
                <w:lang w:val="nl-NL"/>
              </w:rPr>
              <w:t xml:space="preserve">I. Các khoản phải thu dài hạn </w:t>
            </w:r>
          </w:p>
        </w:tc>
        <w:tc>
          <w:tcPr>
            <w:tcW w:w="900" w:type="dxa"/>
            <w:tcBorders>
              <w:top w:val="nil"/>
              <w:bottom w:val="nil"/>
            </w:tcBorders>
          </w:tcPr>
          <w:p w:rsidR="00B32F91" w:rsidRPr="00A7059B" w:rsidRDefault="00B32F91" w:rsidP="00732A7F">
            <w:pPr>
              <w:spacing w:line="0" w:lineRule="atLeast"/>
              <w:jc w:val="center"/>
              <w:rPr>
                <w:b/>
                <w:sz w:val="24"/>
                <w:lang w:val="nl-NL"/>
              </w:rPr>
            </w:pPr>
            <w:r w:rsidRPr="00A7059B">
              <w:rPr>
                <w:b/>
                <w:sz w:val="24"/>
                <w:lang w:val="nl-NL"/>
              </w:rPr>
              <w:t>210</w:t>
            </w:r>
          </w:p>
        </w:tc>
        <w:tc>
          <w:tcPr>
            <w:tcW w:w="1136"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b/>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1. Phải thu dài hạn của khách hàng</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211</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2. Vốn kinh doanh ở đơn vị trực thuộc</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212</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rPr>
          <w:trHeight w:val="328"/>
        </w:trPr>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3. Phải thu nội bộ dài hạn</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213</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4. Phải thu về cho vay dài hạn</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214</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5. Phải thu dài hạn khác</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215</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6. Dự phòng phải thu dài hạn khó đòi (*)</w:t>
            </w:r>
          </w:p>
          <w:p w:rsidR="00B32F91" w:rsidRPr="00A7059B" w:rsidRDefault="00B32F91" w:rsidP="00732A7F">
            <w:pPr>
              <w:spacing w:line="0" w:lineRule="atLeast"/>
              <w:jc w:val="both"/>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219</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w:t>
            </w: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r w:rsidRPr="00A7059B">
              <w:rPr>
                <w:sz w:val="24"/>
                <w:lang w:val="nl-NL"/>
              </w:rPr>
              <w:t>(...)</w:t>
            </w:r>
          </w:p>
        </w:tc>
      </w:tr>
      <w:tr w:rsidR="00B32F91" w:rsidRPr="00A7059B" w:rsidTr="00732A7F">
        <w:tblPrEx>
          <w:tblCellMar>
            <w:top w:w="0" w:type="dxa"/>
            <w:bottom w:w="0" w:type="dxa"/>
          </w:tblCellMar>
        </w:tblPrEx>
        <w:trPr>
          <w:trHeight w:val="80"/>
        </w:trPr>
        <w:tc>
          <w:tcPr>
            <w:tcW w:w="6660" w:type="dxa"/>
            <w:tcBorders>
              <w:top w:val="nil"/>
              <w:left w:val="single" w:sz="12" w:space="0" w:color="auto"/>
              <w:bottom w:val="nil"/>
            </w:tcBorders>
          </w:tcPr>
          <w:p w:rsidR="00B32F91" w:rsidRPr="00A7059B" w:rsidRDefault="00B32F91" w:rsidP="00732A7F">
            <w:pPr>
              <w:spacing w:line="0" w:lineRule="atLeast"/>
              <w:jc w:val="both"/>
              <w:rPr>
                <w:b/>
                <w:sz w:val="24"/>
                <w:lang w:val="nl-NL"/>
              </w:rPr>
            </w:pPr>
            <w:r w:rsidRPr="00A7059B">
              <w:rPr>
                <w:b/>
                <w:sz w:val="24"/>
                <w:lang w:val="nl-NL"/>
              </w:rPr>
              <w:t>II. Tài sản cố định</w:t>
            </w:r>
          </w:p>
        </w:tc>
        <w:tc>
          <w:tcPr>
            <w:tcW w:w="900" w:type="dxa"/>
            <w:tcBorders>
              <w:top w:val="nil"/>
              <w:bottom w:val="nil"/>
            </w:tcBorders>
          </w:tcPr>
          <w:p w:rsidR="00B32F91" w:rsidRPr="00A7059B" w:rsidRDefault="00B32F91" w:rsidP="00732A7F">
            <w:pPr>
              <w:spacing w:line="0" w:lineRule="atLeast"/>
              <w:jc w:val="center"/>
              <w:rPr>
                <w:b/>
                <w:sz w:val="24"/>
                <w:lang w:val="nl-NL"/>
              </w:rPr>
            </w:pPr>
            <w:r w:rsidRPr="00A7059B">
              <w:rPr>
                <w:b/>
                <w:sz w:val="24"/>
                <w:lang w:val="nl-NL"/>
              </w:rPr>
              <w:t>220</w:t>
            </w:r>
          </w:p>
        </w:tc>
        <w:tc>
          <w:tcPr>
            <w:tcW w:w="1136"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b/>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1. Tài sản cố định hữu hình</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221</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 xml:space="preserve">      - Nguyên giá</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222</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 xml:space="preserve">      - Giá trị hao mòn luỹ kế (*)</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223</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w:t>
            </w: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r w:rsidRPr="00A7059B">
              <w:rPr>
                <w:sz w:val="24"/>
                <w:lang w:val="nl-NL"/>
              </w:rPr>
              <w:t>(…)</w:t>
            </w:r>
          </w:p>
        </w:tc>
      </w:tr>
      <w:tr w:rsidR="00B32F91" w:rsidRPr="00A7059B" w:rsidTr="00732A7F">
        <w:tblPrEx>
          <w:tblCellMar>
            <w:top w:w="0" w:type="dxa"/>
            <w:bottom w:w="0" w:type="dxa"/>
          </w:tblCellMar>
        </w:tblPrEx>
        <w:tc>
          <w:tcPr>
            <w:tcW w:w="6660" w:type="dxa"/>
            <w:tcBorders>
              <w:top w:val="nil"/>
              <w:left w:val="single" w:sz="12" w:space="0" w:color="auto"/>
              <w:bottom w:val="nil"/>
              <w:right w:val="single" w:sz="12" w:space="0" w:color="auto"/>
            </w:tcBorders>
          </w:tcPr>
          <w:p w:rsidR="00B32F91" w:rsidRPr="00A7059B" w:rsidRDefault="00B32F91" w:rsidP="00732A7F">
            <w:pPr>
              <w:spacing w:line="0" w:lineRule="atLeast"/>
              <w:jc w:val="both"/>
              <w:rPr>
                <w:sz w:val="24"/>
                <w:lang w:val="nl-NL"/>
              </w:rPr>
            </w:pPr>
            <w:r w:rsidRPr="00A7059B">
              <w:rPr>
                <w:sz w:val="24"/>
                <w:lang w:val="nl-NL"/>
              </w:rPr>
              <w:t>2. Tài sản cố định thuê tài chính</w:t>
            </w:r>
          </w:p>
        </w:tc>
        <w:tc>
          <w:tcPr>
            <w:tcW w:w="900" w:type="dxa"/>
            <w:tcBorders>
              <w:top w:val="nil"/>
              <w:left w:val="single" w:sz="12" w:space="0" w:color="auto"/>
              <w:bottom w:val="nil"/>
              <w:right w:val="single" w:sz="12" w:space="0" w:color="auto"/>
            </w:tcBorders>
          </w:tcPr>
          <w:p w:rsidR="00B32F91" w:rsidRPr="00A7059B" w:rsidRDefault="00B32F91" w:rsidP="00732A7F">
            <w:pPr>
              <w:spacing w:line="0" w:lineRule="atLeast"/>
              <w:jc w:val="center"/>
              <w:rPr>
                <w:sz w:val="24"/>
                <w:lang w:val="nl-NL"/>
              </w:rPr>
            </w:pPr>
            <w:r w:rsidRPr="00A7059B">
              <w:rPr>
                <w:sz w:val="24"/>
                <w:lang w:val="nl-NL"/>
              </w:rPr>
              <w:t>224</w:t>
            </w:r>
          </w:p>
        </w:tc>
        <w:tc>
          <w:tcPr>
            <w:tcW w:w="1136" w:type="dxa"/>
            <w:tcBorders>
              <w:top w:val="nil"/>
              <w:left w:val="single" w:sz="12" w:space="0" w:color="auto"/>
              <w:bottom w:val="nil"/>
              <w:right w:val="single" w:sz="12" w:space="0" w:color="auto"/>
            </w:tcBorders>
          </w:tcPr>
          <w:p w:rsidR="00B32F91" w:rsidRPr="00A7059B" w:rsidRDefault="00B32F91" w:rsidP="00732A7F">
            <w:pPr>
              <w:spacing w:line="0" w:lineRule="atLeast"/>
              <w:jc w:val="center"/>
              <w:rPr>
                <w:sz w:val="24"/>
                <w:lang w:val="nl-NL"/>
              </w:rPr>
            </w:pPr>
          </w:p>
        </w:tc>
        <w:tc>
          <w:tcPr>
            <w:tcW w:w="900" w:type="dxa"/>
            <w:tcBorders>
              <w:top w:val="nil"/>
              <w:left w:val="single" w:sz="12" w:space="0" w:color="auto"/>
              <w:bottom w:val="nil"/>
              <w:right w:val="single" w:sz="12" w:space="0" w:color="auto"/>
            </w:tcBorders>
          </w:tcPr>
          <w:p w:rsidR="00B32F91" w:rsidRPr="00A7059B" w:rsidRDefault="00B32F91" w:rsidP="00732A7F">
            <w:pPr>
              <w:spacing w:line="0" w:lineRule="atLeast"/>
              <w:jc w:val="center"/>
              <w:rPr>
                <w:b/>
                <w:bCs/>
                <w:sz w:val="24"/>
                <w:lang w:val="nl-NL"/>
              </w:rPr>
            </w:pPr>
          </w:p>
        </w:tc>
        <w:tc>
          <w:tcPr>
            <w:tcW w:w="900" w:type="dxa"/>
            <w:tcBorders>
              <w:top w:val="nil"/>
              <w:left w:val="single" w:sz="12" w:space="0" w:color="auto"/>
              <w:bottom w:val="nil"/>
              <w:right w:val="single" w:sz="12" w:space="0" w:color="auto"/>
            </w:tcBorders>
          </w:tcPr>
          <w:p w:rsidR="00B32F91" w:rsidRPr="00A7059B" w:rsidRDefault="00B32F91" w:rsidP="00732A7F">
            <w:pPr>
              <w:spacing w:line="0" w:lineRule="atLeast"/>
              <w:jc w:val="center"/>
              <w:rPr>
                <w:b/>
                <w:bCs/>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 xml:space="preserve">      - Nguyên giá</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225</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 xml:space="preserve">      - Giá trị hao mòn luỹ kế (*)</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226</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w:t>
            </w: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r w:rsidRPr="00A7059B">
              <w:rPr>
                <w:sz w:val="24"/>
                <w:lang w:val="nl-NL"/>
              </w:rPr>
              <w:t>(…)</w:t>
            </w: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3. Tài sản cố định vô hình</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227</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 xml:space="preserve">      - Nguyên giá</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228</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 xml:space="preserve">      - Giá trị hao mòn luỹ kế (*)</w:t>
            </w:r>
          </w:p>
          <w:p w:rsidR="00B32F91" w:rsidRPr="00A7059B" w:rsidRDefault="00B32F91" w:rsidP="00732A7F">
            <w:pPr>
              <w:spacing w:line="0" w:lineRule="atLeast"/>
              <w:jc w:val="both"/>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229</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w:t>
            </w: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r w:rsidRPr="00A7059B">
              <w:rPr>
                <w:sz w:val="24"/>
                <w:lang w:val="nl-NL"/>
              </w:rPr>
              <w:t>(…)</w:t>
            </w: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b/>
                <w:sz w:val="24"/>
                <w:lang w:val="nl-NL"/>
              </w:rPr>
            </w:pPr>
            <w:r w:rsidRPr="00A7059B">
              <w:rPr>
                <w:b/>
                <w:sz w:val="24"/>
                <w:lang w:val="nl-NL"/>
              </w:rPr>
              <w:t>III. Bất động sản đầu tư</w:t>
            </w:r>
          </w:p>
        </w:tc>
        <w:tc>
          <w:tcPr>
            <w:tcW w:w="900" w:type="dxa"/>
            <w:tcBorders>
              <w:top w:val="nil"/>
              <w:bottom w:val="nil"/>
            </w:tcBorders>
          </w:tcPr>
          <w:p w:rsidR="00B32F91" w:rsidRPr="00A7059B" w:rsidRDefault="00B32F91" w:rsidP="00732A7F">
            <w:pPr>
              <w:spacing w:line="0" w:lineRule="atLeast"/>
              <w:jc w:val="center"/>
              <w:rPr>
                <w:b/>
                <w:sz w:val="24"/>
                <w:lang w:val="nl-NL"/>
              </w:rPr>
            </w:pPr>
            <w:r w:rsidRPr="00A7059B">
              <w:rPr>
                <w:b/>
                <w:sz w:val="24"/>
                <w:lang w:val="nl-NL"/>
              </w:rPr>
              <w:t>230</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 xml:space="preserve">      - Nguyên giá</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231</w:t>
            </w:r>
          </w:p>
        </w:tc>
        <w:tc>
          <w:tcPr>
            <w:tcW w:w="1136"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b/>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 xml:space="preserve">      - Giá trị hao mòn luỹ kế (*)</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232</w:t>
            </w:r>
          </w:p>
        </w:tc>
        <w:tc>
          <w:tcPr>
            <w:tcW w:w="1136"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b/>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w:t>
            </w: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r w:rsidRPr="00A7059B">
              <w:rPr>
                <w:sz w:val="24"/>
                <w:lang w:val="nl-NL"/>
              </w:rPr>
              <w:t>(…)</w:t>
            </w: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b/>
                <w:sz w:val="24"/>
                <w:lang w:val="nl-NL"/>
              </w:rPr>
            </w:pPr>
            <w:r w:rsidRPr="00A7059B">
              <w:rPr>
                <w:b/>
                <w:sz w:val="24"/>
                <w:lang w:val="nl-NL"/>
              </w:rPr>
              <w:t xml:space="preserve">IV. Tài sản dở dang dài hạn </w:t>
            </w:r>
          </w:p>
          <w:p w:rsidR="00B32F91" w:rsidRPr="00A7059B" w:rsidRDefault="00B32F91" w:rsidP="00732A7F">
            <w:pPr>
              <w:spacing w:line="0" w:lineRule="atLeast"/>
              <w:jc w:val="both"/>
              <w:rPr>
                <w:sz w:val="24"/>
                <w:lang w:val="nl-NL"/>
              </w:rPr>
            </w:pPr>
            <w:r w:rsidRPr="00A7059B">
              <w:rPr>
                <w:sz w:val="24"/>
                <w:lang w:val="nl-NL"/>
              </w:rPr>
              <w:t xml:space="preserve">1. Chi phí sản xuất, kinh doanh dở dang dài hạn </w:t>
            </w:r>
          </w:p>
          <w:p w:rsidR="00B32F91" w:rsidRPr="00A7059B" w:rsidRDefault="00B32F91" w:rsidP="00732A7F">
            <w:pPr>
              <w:spacing w:line="0" w:lineRule="atLeast"/>
              <w:jc w:val="both"/>
              <w:rPr>
                <w:sz w:val="24"/>
                <w:lang w:val="nl-NL"/>
              </w:rPr>
            </w:pPr>
            <w:r w:rsidRPr="00A7059B">
              <w:rPr>
                <w:sz w:val="24"/>
                <w:lang w:val="nl-NL"/>
              </w:rPr>
              <w:t>2. Chi phí xây dựng cơ bản dở dang</w:t>
            </w:r>
          </w:p>
        </w:tc>
        <w:tc>
          <w:tcPr>
            <w:tcW w:w="900" w:type="dxa"/>
            <w:tcBorders>
              <w:top w:val="nil"/>
              <w:bottom w:val="nil"/>
            </w:tcBorders>
          </w:tcPr>
          <w:p w:rsidR="00B32F91" w:rsidRPr="00A7059B" w:rsidRDefault="00B32F91" w:rsidP="00732A7F">
            <w:pPr>
              <w:spacing w:line="0" w:lineRule="atLeast"/>
              <w:jc w:val="center"/>
              <w:rPr>
                <w:b/>
                <w:sz w:val="24"/>
                <w:lang w:val="nl-NL"/>
              </w:rPr>
            </w:pPr>
            <w:r w:rsidRPr="00A7059B">
              <w:rPr>
                <w:b/>
                <w:sz w:val="24"/>
                <w:lang w:val="nl-NL"/>
              </w:rPr>
              <w:t>240</w:t>
            </w:r>
          </w:p>
          <w:p w:rsidR="00B32F91" w:rsidRPr="00A7059B" w:rsidRDefault="00B32F91" w:rsidP="00732A7F">
            <w:pPr>
              <w:spacing w:line="0" w:lineRule="atLeast"/>
              <w:jc w:val="center"/>
              <w:rPr>
                <w:sz w:val="24"/>
                <w:lang w:val="nl-NL"/>
              </w:rPr>
            </w:pPr>
            <w:r w:rsidRPr="00A7059B">
              <w:rPr>
                <w:sz w:val="24"/>
                <w:lang w:val="nl-NL"/>
              </w:rPr>
              <w:t>241</w:t>
            </w:r>
          </w:p>
          <w:p w:rsidR="00B32F91" w:rsidRPr="00A7059B" w:rsidRDefault="00B32F91" w:rsidP="00732A7F">
            <w:pPr>
              <w:spacing w:line="0" w:lineRule="atLeast"/>
              <w:jc w:val="center"/>
              <w:rPr>
                <w:b/>
                <w:sz w:val="24"/>
                <w:lang w:val="nl-NL"/>
              </w:rPr>
            </w:pPr>
            <w:r w:rsidRPr="00A7059B">
              <w:rPr>
                <w:sz w:val="24"/>
                <w:lang w:val="nl-NL"/>
              </w:rPr>
              <w:t>242</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b/>
                <w:sz w:val="24"/>
                <w:lang w:val="nl-NL"/>
              </w:rPr>
            </w:pPr>
          </w:p>
        </w:tc>
        <w:tc>
          <w:tcPr>
            <w:tcW w:w="900" w:type="dxa"/>
            <w:tcBorders>
              <w:top w:val="nil"/>
              <w:bottom w:val="nil"/>
            </w:tcBorders>
          </w:tcPr>
          <w:p w:rsidR="00B32F91" w:rsidRPr="00A7059B" w:rsidRDefault="00B32F91" w:rsidP="00732A7F">
            <w:pPr>
              <w:spacing w:line="0" w:lineRule="atLeast"/>
              <w:jc w:val="center"/>
              <w:rPr>
                <w:b/>
                <w:sz w:val="24"/>
                <w:lang w:val="nl-NL"/>
              </w:rPr>
            </w:pP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b/>
                <w:sz w:val="24"/>
                <w:lang w:val="nl-NL"/>
              </w:rPr>
            </w:pPr>
            <w:r w:rsidRPr="00A7059B">
              <w:rPr>
                <w:b/>
                <w:sz w:val="24"/>
                <w:lang w:val="nl-NL"/>
              </w:rPr>
              <w:t>V. Đầu tư tài chính dài hạn</w:t>
            </w:r>
          </w:p>
        </w:tc>
        <w:tc>
          <w:tcPr>
            <w:tcW w:w="900" w:type="dxa"/>
            <w:tcBorders>
              <w:top w:val="nil"/>
              <w:bottom w:val="nil"/>
            </w:tcBorders>
          </w:tcPr>
          <w:p w:rsidR="00B32F91" w:rsidRPr="00A7059B" w:rsidRDefault="00B32F91" w:rsidP="00732A7F">
            <w:pPr>
              <w:spacing w:line="0" w:lineRule="atLeast"/>
              <w:jc w:val="center"/>
              <w:rPr>
                <w:b/>
                <w:sz w:val="24"/>
                <w:lang w:val="nl-NL"/>
              </w:rPr>
            </w:pPr>
            <w:r w:rsidRPr="00A7059B">
              <w:rPr>
                <w:b/>
                <w:sz w:val="24"/>
                <w:lang w:val="nl-NL"/>
              </w:rPr>
              <w:t>250</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 xml:space="preserve">1. Đầu tư vào công ty con </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251</w:t>
            </w:r>
          </w:p>
        </w:tc>
        <w:tc>
          <w:tcPr>
            <w:tcW w:w="1136"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b/>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2. Đầu tư vào công ty liên doanh, liên kết</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252</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3. Đầu tư khác vào công cụ vốn</w:t>
            </w:r>
          </w:p>
          <w:p w:rsidR="00B32F91" w:rsidRPr="00A7059B" w:rsidRDefault="00B32F91" w:rsidP="00732A7F">
            <w:pPr>
              <w:spacing w:line="0" w:lineRule="atLeast"/>
              <w:jc w:val="both"/>
              <w:rPr>
                <w:sz w:val="24"/>
                <w:lang w:val="nl-NL"/>
              </w:rPr>
            </w:pPr>
            <w:r w:rsidRPr="00A7059B">
              <w:rPr>
                <w:sz w:val="24"/>
                <w:lang w:val="nl-NL"/>
              </w:rPr>
              <w:t>4. Dự phòng đầu tư tài chính dài hạn (*)</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253</w:t>
            </w:r>
          </w:p>
          <w:p w:rsidR="00B32F91" w:rsidRPr="00A7059B" w:rsidRDefault="00B32F91" w:rsidP="00732A7F">
            <w:pPr>
              <w:spacing w:line="0" w:lineRule="atLeast"/>
              <w:jc w:val="center"/>
              <w:rPr>
                <w:sz w:val="24"/>
                <w:lang w:val="nl-NL"/>
              </w:rPr>
            </w:pPr>
            <w:r w:rsidRPr="00A7059B">
              <w:rPr>
                <w:sz w:val="24"/>
                <w:lang w:val="nl-NL"/>
              </w:rPr>
              <w:t>254</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5. Đầu tư nắm giữ đến ngày đáo hạn</w:t>
            </w:r>
          </w:p>
          <w:p w:rsidR="00B32F91" w:rsidRPr="00A7059B" w:rsidRDefault="00B32F91" w:rsidP="00732A7F">
            <w:pPr>
              <w:spacing w:line="0" w:lineRule="atLeast"/>
              <w:jc w:val="both"/>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255</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w:t>
            </w: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r w:rsidRPr="00A7059B">
              <w:rPr>
                <w:sz w:val="24"/>
                <w:lang w:val="nl-NL"/>
              </w:rPr>
              <w:t>(…)</w:t>
            </w: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b/>
                <w:sz w:val="24"/>
                <w:lang w:val="nl-NL"/>
              </w:rPr>
              <w:t>VI. Tài sản dài hạn khác</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b/>
                <w:sz w:val="24"/>
                <w:lang w:val="nl-NL"/>
              </w:rPr>
              <w:t>260</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1. Chi phí trả trước dài hạn</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261</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rPr>
                <w:sz w:val="24"/>
                <w:lang w:val="nl-NL"/>
              </w:rPr>
            </w:pPr>
            <w:r w:rsidRPr="00A7059B">
              <w:rPr>
                <w:sz w:val="24"/>
                <w:lang w:val="nl-NL"/>
              </w:rPr>
              <w:t>2. Tài sản thuế thu nhập hoãn lại</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262</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single" w:sz="6" w:space="0" w:color="auto"/>
            </w:tcBorders>
          </w:tcPr>
          <w:p w:rsidR="00B32F91" w:rsidRPr="00A7059B" w:rsidRDefault="00B32F91" w:rsidP="00732A7F">
            <w:pPr>
              <w:spacing w:line="0" w:lineRule="atLeast"/>
              <w:rPr>
                <w:sz w:val="24"/>
                <w:lang w:val="nl-NL"/>
              </w:rPr>
            </w:pPr>
            <w:r w:rsidRPr="00A7059B">
              <w:rPr>
                <w:sz w:val="24"/>
                <w:lang w:val="nl-NL"/>
              </w:rPr>
              <w:t>3. Tài sản dài hạn khác</w:t>
            </w:r>
          </w:p>
        </w:tc>
        <w:tc>
          <w:tcPr>
            <w:tcW w:w="900" w:type="dxa"/>
            <w:tcBorders>
              <w:top w:val="nil"/>
              <w:bottom w:val="single" w:sz="6" w:space="0" w:color="auto"/>
            </w:tcBorders>
          </w:tcPr>
          <w:p w:rsidR="00B32F91" w:rsidRPr="00A7059B" w:rsidRDefault="00B32F91" w:rsidP="00732A7F">
            <w:pPr>
              <w:spacing w:line="0" w:lineRule="atLeast"/>
              <w:jc w:val="center"/>
              <w:rPr>
                <w:sz w:val="24"/>
                <w:lang w:val="nl-NL"/>
              </w:rPr>
            </w:pPr>
            <w:r w:rsidRPr="00A7059B">
              <w:rPr>
                <w:sz w:val="24"/>
                <w:lang w:val="nl-NL"/>
              </w:rPr>
              <w:t>268</w:t>
            </w:r>
          </w:p>
        </w:tc>
        <w:tc>
          <w:tcPr>
            <w:tcW w:w="1136" w:type="dxa"/>
            <w:tcBorders>
              <w:top w:val="nil"/>
              <w:bottom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bottom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bottom w:val="single" w:sz="6" w:space="0" w:color="auto"/>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single" w:sz="6" w:space="0" w:color="auto"/>
              <w:left w:val="single" w:sz="12" w:space="0" w:color="auto"/>
              <w:bottom w:val="single" w:sz="6" w:space="0" w:color="auto"/>
            </w:tcBorders>
          </w:tcPr>
          <w:p w:rsidR="00B32F91" w:rsidRPr="00A7059B" w:rsidRDefault="00B32F91" w:rsidP="00732A7F">
            <w:pPr>
              <w:spacing w:line="0" w:lineRule="atLeast"/>
              <w:jc w:val="center"/>
              <w:rPr>
                <w:b/>
                <w:sz w:val="24"/>
                <w:lang w:val="pt-BR"/>
              </w:rPr>
            </w:pPr>
          </w:p>
          <w:p w:rsidR="00B32F91" w:rsidRPr="00A7059B" w:rsidRDefault="00B32F91" w:rsidP="00732A7F">
            <w:pPr>
              <w:spacing w:line="0" w:lineRule="atLeast"/>
              <w:jc w:val="center"/>
              <w:rPr>
                <w:b/>
                <w:sz w:val="24"/>
                <w:lang w:val="pt-BR"/>
              </w:rPr>
            </w:pPr>
            <w:r>
              <w:rPr>
                <w:b/>
                <w:sz w:val="24"/>
                <w:lang w:val="pt-BR"/>
              </w:rPr>
              <w:t>Tổng cộng tài sản</w:t>
            </w:r>
            <w:r w:rsidRPr="00A7059B">
              <w:rPr>
                <w:b/>
                <w:sz w:val="24"/>
                <w:lang w:val="pt-BR"/>
              </w:rPr>
              <w:t xml:space="preserve"> (270 = 100 + 200)</w:t>
            </w:r>
          </w:p>
          <w:p w:rsidR="00B32F91" w:rsidRPr="00A7059B" w:rsidRDefault="00B32F91" w:rsidP="00732A7F">
            <w:pPr>
              <w:spacing w:line="0" w:lineRule="atLeast"/>
              <w:jc w:val="center"/>
              <w:rPr>
                <w:b/>
                <w:sz w:val="24"/>
                <w:lang w:val="pt-BR"/>
              </w:rPr>
            </w:pPr>
          </w:p>
          <w:p w:rsidR="00B32F91" w:rsidRPr="00A7059B" w:rsidRDefault="00B32F91" w:rsidP="00732A7F">
            <w:pPr>
              <w:spacing w:line="0" w:lineRule="atLeast"/>
              <w:jc w:val="center"/>
              <w:rPr>
                <w:b/>
                <w:sz w:val="24"/>
                <w:lang w:val="pt-BR"/>
              </w:rPr>
            </w:pPr>
          </w:p>
        </w:tc>
        <w:tc>
          <w:tcPr>
            <w:tcW w:w="900" w:type="dxa"/>
            <w:tcBorders>
              <w:top w:val="single" w:sz="6" w:space="0" w:color="auto"/>
              <w:bottom w:val="single" w:sz="6" w:space="0" w:color="auto"/>
            </w:tcBorders>
          </w:tcPr>
          <w:p w:rsidR="00B32F91" w:rsidRPr="00A7059B" w:rsidRDefault="00B32F91" w:rsidP="00732A7F">
            <w:pPr>
              <w:spacing w:line="0" w:lineRule="atLeast"/>
              <w:jc w:val="center"/>
              <w:rPr>
                <w:b/>
                <w:sz w:val="24"/>
                <w:lang w:val="pt-BR"/>
              </w:rPr>
            </w:pPr>
          </w:p>
          <w:p w:rsidR="00B32F91" w:rsidRPr="00A7059B" w:rsidRDefault="00B32F91" w:rsidP="00732A7F">
            <w:pPr>
              <w:spacing w:line="0" w:lineRule="atLeast"/>
              <w:jc w:val="center"/>
              <w:rPr>
                <w:b/>
                <w:sz w:val="24"/>
                <w:lang w:val="nl-NL"/>
              </w:rPr>
            </w:pPr>
            <w:r w:rsidRPr="00A7059B">
              <w:rPr>
                <w:b/>
                <w:sz w:val="24"/>
                <w:lang w:val="nl-NL"/>
              </w:rPr>
              <w:t>270</w:t>
            </w:r>
          </w:p>
        </w:tc>
        <w:tc>
          <w:tcPr>
            <w:tcW w:w="1136" w:type="dxa"/>
            <w:tcBorders>
              <w:top w:val="single" w:sz="6" w:space="0" w:color="auto"/>
              <w:bottom w:val="single" w:sz="6" w:space="0" w:color="auto"/>
            </w:tcBorders>
          </w:tcPr>
          <w:p w:rsidR="00B32F91" w:rsidRPr="00A7059B" w:rsidRDefault="00B32F91" w:rsidP="00732A7F">
            <w:pPr>
              <w:spacing w:line="0" w:lineRule="atLeast"/>
              <w:jc w:val="center"/>
              <w:rPr>
                <w:b/>
                <w:sz w:val="24"/>
                <w:lang w:val="nl-NL"/>
              </w:rPr>
            </w:pPr>
          </w:p>
        </w:tc>
        <w:tc>
          <w:tcPr>
            <w:tcW w:w="900" w:type="dxa"/>
            <w:tcBorders>
              <w:top w:val="single" w:sz="6" w:space="0" w:color="auto"/>
              <w:bottom w:val="single" w:sz="6" w:space="0" w:color="auto"/>
            </w:tcBorders>
          </w:tcPr>
          <w:p w:rsidR="00B32F91" w:rsidRPr="00A7059B" w:rsidRDefault="00B32F91" w:rsidP="00732A7F">
            <w:pPr>
              <w:spacing w:line="0" w:lineRule="atLeast"/>
              <w:jc w:val="center"/>
              <w:rPr>
                <w:sz w:val="24"/>
                <w:lang w:val="nl-NL"/>
              </w:rPr>
            </w:pPr>
          </w:p>
        </w:tc>
        <w:tc>
          <w:tcPr>
            <w:tcW w:w="900" w:type="dxa"/>
            <w:tcBorders>
              <w:top w:val="single" w:sz="6" w:space="0" w:color="auto"/>
              <w:bottom w:val="single" w:sz="6" w:space="0" w:color="auto"/>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b/>
                <w:sz w:val="24"/>
                <w:lang w:val="nl-NL"/>
              </w:rPr>
            </w:pPr>
          </w:p>
          <w:p w:rsidR="00B32F91" w:rsidRPr="00A7059B" w:rsidRDefault="00B32F91" w:rsidP="00732A7F">
            <w:pPr>
              <w:spacing w:line="0" w:lineRule="atLeast"/>
              <w:jc w:val="center"/>
              <w:rPr>
                <w:b/>
                <w:sz w:val="24"/>
                <w:lang w:val="nl-NL"/>
              </w:rPr>
            </w:pPr>
            <w:r w:rsidRPr="00A7059B">
              <w:rPr>
                <w:b/>
                <w:sz w:val="24"/>
                <w:lang w:val="nl-NL"/>
              </w:rPr>
              <w:t xml:space="preserve">C </w:t>
            </w:r>
            <w:r>
              <w:rPr>
                <w:b/>
                <w:sz w:val="24"/>
                <w:lang w:val="nl-NL"/>
              </w:rPr>
              <w:t>–</w:t>
            </w:r>
            <w:r w:rsidRPr="00A7059B">
              <w:rPr>
                <w:b/>
                <w:sz w:val="24"/>
                <w:lang w:val="nl-NL"/>
              </w:rPr>
              <w:t xml:space="preserve"> </w:t>
            </w:r>
            <w:r>
              <w:rPr>
                <w:b/>
                <w:sz w:val="24"/>
                <w:lang w:val="nl-NL"/>
              </w:rPr>
              <w:t>Nợ phải trả</w:t>
            </w:r>
          </w:p>
          <w:p w:rsidR="00B32F91" w:rsidRPr="00A7059B" w:rsidRDefault="00B32F91" w:rsidP="00732A7F">
            <w:pPr>
              <w:spacing w:line="0" w:lineRule="atLeast"/>
              <w:jc w:val="both"/>
              <w:rPr>
                <w:b/>
                <w:sz w:val="24"/>
                <w:lang w:val="nl-NL"/>
              </w:rPr>
            </w:pPr>
          </w:p>
        </w:tc>
        <w:tc>
          <w:tcPr>
            <w:tcW w:w="900" w:type="dxa"/>
            <w:tcBorders>
              <w:top w:val="nil"/>
              <w:bottom w:val="nil"/>
            </w:tcBorders>
          </w:tcPr>
          <w:p w:rsidR="00B32F91" w:rsidRPr="00A7059B" w:rsidRDefault="00B32F91" w:rsidP="00732A7F">
            <w:pPr>
              <w:spacing w:line="0" w:lineRule="atLeast"/>
              <w:jc w:val="center"/>
              <w:rPr>
                <w:b/>
                <w:sz w:val="24"/>
                <w:lang w:val="nl-NL"/>
              </w:rPr>
            </w:pPr>
          </w:p>
          <w:p w:rsidR="00B32F91" w:rsidRPr="00A7059B" w:rsidRDefault="00B32F91" w:rsidP="00732A7F">
            <w:pPr>
              <w:spacing w:line="0" w:lineRule="atLeast"/>
              <w:jc w:val="center"/>
              <w:rPr>
                <w:b/>
                <w:sz w:val="24"/>
                <w:lang w:val="nl-NL"/>
              </w:rPr>
            </w:pPr>
            <w:r w:rsidRPr="00A7059B">
              <w:rPr>
                <w:b/>
                <w:sz w:val="24"/>
                <w:lang w:val="nl-NL"/>
              </w:rPr>
              <w:t>300</w:t>
            </w:r>
          </w:p>
        </w:tc>
        <w:tc>
          <w:tcPr>
            <w:tcW w:w="1136"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b/>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b/>
                <w:sz w:val="24"/>
                <w:lang w:val="nl-NL"/>
              </w:rPr>
            </w:pPr>
            <w:r w:rsidRPr="00A7059B">
              <w:rPr>
                <w:b/>
                <w:sz w:val="24"/>
                <w:lang w:val="nl-NL"/>
              </w:rPr>
              <w:lastRenderedPageBreak/>
              <w:t>I. Nợ ngắn hạn</w:t>
            </w:r>
          </w:p>
        </w:tc>
        <w:tc>
          <w:tcPr>
            <w:tcW w:w="900" w:type="dxa"/>
            <w:tcBorders>
              <w:top w:val="nil"/>
              <w:bottom w:val="nil"/>
            </w:tcBorders>
          </w:tcPr>
          <w:p w:rsidR="00B32F91" w:rsidRPr="00A7059B" w:rsidRDefault="00B32F91" w:rsidP="00732A7F">
            <w:pPr>
              <w:spacing w:line="0" w:lineRule="atLeast"/>
              <w:jc w:val="center"/>
              <w:rPr>
                <w:b/>
                <w:sz w:val="24"/>
                <w:lang w:val="nl-NL"/>
              </w:rPr>
            </w:pPr>
            <w:r w:rsidRPr="00A7059B">
              <w:rPr>
                <w:b/>
                <w:sz w:val="24"/>
                <w:lang w:val="nl-NL"/>
              </w:rPr>
              <w:t>310</w:t>
            </w:r>
          </w:p>
        </w:tc>
        <w:tc>
          <w:tcPr>
            <w:tcW w:w="1136"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b/>
                <w:sz w:val="24"/>
                <w:lang w:val="nl-NL"/>
              </w:rPr>
            </w:pPr>
            <w:r w:rsidRPr="00A7059B">
              <w:rPr>
                <w:sz w:val="24"/>
                <w:lang w:val="nl-NL"/>
              </w:rPr>
              <w:t>1. Vay và nợ thuê tài chính ngắn hạn</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311</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2. Phải trả người bán ngắn hạn</w:t>
            </w:r>
          </w:p>
        </w:tc>
        <w:tc>
          <w:tcPr>
            <w:tcW w:w="900" w:type="dxa"/>
            <w:tcBorders>
              <w:top w:val="nil"/>
              <w:bottom w:val="nil"/>
            </w:tcBorders>
          </w:tcPr>
          <w:p w:rsidR="00B32F91" w:rsidRPr="00A7059B" w:rsidRDefault="00B32F91" w:rsidP="00732A7F">
            <w:pPr>
              <w:spacing w:line="0" w:lineRule="atLeast"/>
              <w:jc w:val="center"/>
              <w:rPr>
                <w:b/>
                <w:sz w:val="24"/>
                <w:lang w:val="nl-NL"/>
              </w:rPr>
            </w:pPr>
            <w:r w:rsidRPr="00A7059B">
              <w:rPr>
                <w:sz w:val="24"/>
                <w:lang w:val="nl-NL"/>
              </w:rPr>
              <w:t>312</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3. Người mua trả tiền trước</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313</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4. Thuế và các khoản phải nộp Nhà nước</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314</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5. Phải trả người lao động</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315</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6. Chi phí phải trả ngắn hạn</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316</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7. Phải trả nội bộ ngắn hạn</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317</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ind w:left="162" w:hanging="162"/>
              <w:jc w:val="both"/>
              <w:rPr>
                <w:sz w:val="24"/>
                <w:lang w:val="nl-NL"/>
              </w:rPr>
            </w:pPr>
            <w:r w:rsidRPr="00A7059B">
              <w:rPr>
                <w:sz w:val="24"/>
                <w:lang w:val="nl-NL"/>
              </w:rPr>
              <w:t>8. Phải trả theo tiến độ kế hoạch hợp đồng xây dựng</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318</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 xml:space="preserve">9. Doanh thu chưa thực hiện ngắn hạn </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319</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right w:val="single" w:sz="6" w:space="0" w:color="auto"/>
            </w:tcBorders>
          </w:tcPr>
          <w:p w:rsidR="00B32F91" w:rsidRPr="00A7059B" w:rsidRDefault="00B32F91" w:rsidP="00732A7F">
            <w:pPr>
              <w:spacing w:line="0" w:lineRule="atLeast"/>
              <w:jc w:val="both"/>
              <w:rPr>
                <w:bCs/>
                <w:sz w:val="24"/>
                <w:lang w:val="nl-NL"/>
              </w:rPr>
            </w:pPr>
            <w:r w:rsidRPr="00A7059B">
              <w:rPr>
                <w:bCs/>
                <w:sz w:val="24"/>
                <w:lang w:val="nl-NL"/>
              </w:rPr>
              <w:t xml:space="preserve">10. </w:t>
            </w:r>
            <w:r w:rsidRPr="00A7059B">
              <w:rPr>
                <w:sz w:val="24"/>
                <w:lang w:val="nl-NL"/>
              </w:rPr>
              <w:t>Phải trả ngắn hạn khác</w:t>
            </w: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bCs/>
                <w:sz w:val="24"/>
                <w:lang w:val="nl-NL"/>
              </w:rPr>
            </w:pPr>
            <w:r w:rsidRPr="00A7059B">
              <w:rPr>
                <w:bCs/>
                <w:sz w:val="24"/>
                <w:lang w:val="nl-NL"/>
              </w:rPr>
              <w:t>320</w:t>
            </w:r>
          </w:p>
        </w:tc>
        <w:tc>
          <w:tcPr>
            <w:tcW w:w="1136"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b/>
                <w:sz w:val="24"/>
                <w:lang w:val="nl-NL"/>
              </w:rPr>
            </w:pP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left w:val="single" w:sz="6" w:space="0" w:color="auto"/>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 xml:space="preserve">11. </w:t>
            </w:r>
            <w:r w:rsidRPr="00A7059B">
              <w:rPr>
                <w:bCs/>
                <w:sz w:val="24"/>
                <w:lang w:val="nl-NL"/>
              </w:rPr>
              <w:t xml:space="preserve">Dự phòng phải trả ngắn hạn </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321</w:t>
            </w:r>
          </w:p>
        </w:tc>
        <w:tc>
          <w:tcPr>
            <w:tcW w:w="1136" w:type="dxa"/>
            <w:tcBorders>
              <w:top w:val="nil"/>
              <w:bottom w:val="nil"/>
            </w:tcBorders>
          </w:tcPr>
          <w:p w:rsidR="00B32F91" w:rsidRPr="00A7059B" w:rsidRDefault="00B32F91" w:rsidP="00732A7F">
            <w:pPr>
              <w:spacing w:line="0" w:lineRule="atLeast"/>
              <w:jc w:val="center"/>
              <w:rPr>
                <w:b/>
                <w:sz w:val="24"/>
                <w:highlight w:val="cyan"/>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 xml:space="preserve">12. Quỹ khen thưởng, phúc lợi </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322</w:t>
            </w:r>
          </w:p>
        </w:tc>
        <w:tc>
          <w:tcPr>
            <w:tcW w:w="1136" w:type="dxa"/>
            <w:tcBorders>
              <w:top w:val="nil"/>
              <w:bottom w:val="nil"/>
            </w:tcBorders>
          </w:tcPr>
          <w:p w:rsidR="00B32F91" w:rsidRPr="00A7059B" w:rsidRDefault="00B32F91" w:rsidP="00732A7F">
            <w:pPr>
              <w:spacing w:line="0" w:lineRule="atLeast"/>
              <w:jc w:val="center"/>
              <w:rPr>
                <w:b/>
                <w:sz w:val="24"/>
                <w:highlight w:val="cyan"/>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13. Quỹ bình ổn giá</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323</w:t>
            </w:r>
          </w:p>
        </w:tc>
        <w:tc>
          <w:tcPr>
            <w:tcW w:w="1136"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14. Giao dịch mua bán lại trái phiếu Chính phủ</w:t>
            </w:r>
          </w:p>
          <w:p w:rsidR="00B32F91" w:rsidRPr="00A7059B" w:rsidRDefault="00B32F91" w:rsidP="00732A7F">
            <w:pPr>
              <w:spacing w:line="0" w:lineRule="atLeast"/>
              <w:jc w:val="both"/>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324</w:t>
            </w:r>
          </w:p>
        </w:tc>
        <w:tc>
          <w:tcPr>
            <w:tcW w:w="1136"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b/>
                <w:sz w:val="24"/>
                <w:lang w:val="nl-NL"/>
              </w:rPr>
              <w:t>II. Nợ dài hạn</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b/>
                <w:sz w:val="24"/>
                <w:lang w:val="nl-NL"/>
              </w:rPr>
              <w:t>330</w:t>
            </w:r>
          </w:p>
        </w:tc>
        <w:tc>
          <w:tcPr>
            <w:tcW w:w="1136"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1. Phải trả người bán dài hạn</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331</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2. Chi phí phải trả dài hạn</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332</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3. Phải trả nội bộ về vốn kinh doanh</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333</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4. Phải trả nội bộ dài hạn</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334</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5</w:t>
            </w:r>
            <w:r w:rsidRPr="00A7059B">
              <w:rPr>
                <w:bCs/>
                <w:sz w:val="24"/>
                <w:lang w:val="nl-NL"/>
              </w:rPr>
              <w:t xml:space="preserve">. </w:t>
            </w:r>
            <w:r w:rsidRPr="00A7059B">
              <w:rPr>
                <w:sz w:val="24"/>
                <w:lang w:val="nl-NL"/>
              </w:rPr>
              <w:t xml:space="preserve">Doanh thu chưa thực hiện dài hạn </w:t>
            </w:r>
          </w:p>
        </w:tc>
        <w:tc>
          <w:tcPr>
            <w:tcW w:w="900" w:type="dxa"/>
            <w:tcBorders>
              <w:top w:val="nil"/>
              <w:bottom w:val="nil"/>
            </w:tcBorders>
          </w:tcPr>
          <w:p w:rsidR="00B32F91" w:rsidRPr="00A7059B" w:rsidRDefault="00B32F91" w:rsidP="00732A7F">
            <w:pPr>
              <w:spacing w:line="0" w:lineRule="atLeast"/>
              <w:jc w:val="center"/>
              <w:rPr>
                <w:bCs/>
                <w:sz w:val="24"/>
                <w:lang w:val="nl-NL"/>
              </w:rPr>
            </w:pPr>
            <w:r w:rsidRPr="00A7059B">
              <w:rPr>
                <w:bCs/>
                <w:sz w:val="24"/>
                <w:lang w:val="nl-NL"/>
              </w:rPr>
              <w:t>335</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right w:val="single" w:sz="6" w:space="0" w:color="auto"/>
            </w:tcBorders>
          </w:tcPr>
          <w:p w:rsidR="00B32F91" w:rsidRPr="00A7059B" w:rsidRDefault="00B32F91" w:rsidP="00732A7F">
            <w:pPr>
              <w:spacing w:line="0" w:lineRule="atLeast"/>
              <w:jc w:val="both"/>
              <w:rPr>
                <w:sz w:val="24"/>
                <w:lang w:val="nl-NL"/>
              </w:rPr>
            </w:pPr>
            <w:r w:rsidRPr="00A7059B">
              <w:rPr>
                <w:sz w:val="24"/>
                <w:lang w:val="nl-NL"/>
              </w:rPr>
              <w:t>6. Phải trả dài hạn khác</w:t>
            </w: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bCs/>
                <w:sz w:val="24"/>
                <w:lang w:val="nl-NL"/>
              </w:rPr>
            </w:pPr>
            <w:r w:rsidRPr="00A7059B">
              <w:rPr>
                <w:bCs/>
                <w:sz w:val="24"/>
                <w:lang w:val="nl-NL"/>
              </w:rPr>
              <w:t>336</w:t>
            </w:r>
          </w:p>
        </w:tc>
        <w:tc>
          <w:tcPr>
            <w:tcW w:w="1136"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left w:val="single" w:sz="6" w:space="0" w:color="auto"/>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right w:val="single" w:sz="6" w:space="0" w:color="auto"/>
            </w:tcBorders>
          </w:tcPr>
          <w:p w:rsidR="00B32F91" w:rsidRPr="00A7059B" w:rsidRDefault="00B32F91" w:rsidP="00732A7F">
            <w:pPr>
              <w:spacing w:line="0" w:lineRule="atLeast"/>
              <w:jc w:val="both"/>
              <w:rPr>
                <w:sz w:val="24"/>
                <w:lang w:val="nl-NL"/>
              </w:rPr>
            </w:pPr>
            <w:r w:rsidRPr="00A7059B">
              <w:rPr>
                <w:sz w:val="24"/>
                <w:lang w:val="nl-NL"/>
              </w:rPr>
              <w:t xml:space="preserve">7. Vay và nợ thuê tài chính dài hạn </w:t>
            </w: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bCs/>
                <w:sz w:val="24"/>
                <w:lang w:val="nl-NL"/>
              </w:rPr>
            </w:pPr>
            <w:r w:rsidRPr="00A7059B">
              <w:rPr>
                <w:bCs/>
                <w:sz w:val="24"/>
                <w:lang w:val="nl-NL"/>
              </w:rPr>
              <w:t>337</w:t>
            </w:r>
          </w:p>
        </w:tc>
        <w:tc>
          <w:tcPr>
            <w:tcW w:w="1136"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left w:val="single" w:sz="6" w:space="0" w:color="auto"/>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right w:val="single" w:sz="6" w:space="0" w:color="auto"/>
            </w:tcBorders>
          </w:tcPr>
          <w:p w:rsidR="00B32F91" w:rsidRPr="00A7059B" w:rsidRDefault="00B32F91" w:rsidP="00732A7F">
            <w:pPr>
              <w:spacing w:line="0" w:lineRule="atLeast"/>
              <w:jc w:val="both"/>
              <w:rPr>
                <w:bCs/>
                <w:sz w:val="24"/>
                <w:lang w:val="nl-NL"/>
              </w:rPr>
            </w:pPr>
            <w:r w:rsidRPr="00A7059B">
              <w:rPr>
                <w:sz w:val="24"/>
                <w:lang w:val="nl-NL"/>
              </w:rPr>
              <w:t>8. Trái phiếu chuyển đổi</w:t>
            </w: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r w:rsidRPr="00A7059B">
              <w:rPr>
                <w:sz w:val="24"/>
                <w:lang w:val="nl-NL"/>
              </w:rPr>
              <w:t>338</w:t>
            </w:r>
          </w:p>
        </w:tc>
        <w:tc>
          <w:tcPr>
            <w:tcW w:w="1136"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left w:val="single" w:sz="6" w:space="0" w:color="auto"/>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right w:val="single" w:sz="6" w:space="0" w:color="auto"/>
            </w:tcBorders>
          </w:tcPr>
          <w:p w:rsidR="00B32F91" w:rsidRPr="00A7059B" w:rsidRDefault="00B32F91" w:rsidP="00732A7F">
            <w:pPr>
              <w:spacing w:line="0" w:lineRule="atLeast"/>
              <w:jc w:val="both"/>
              <w:rPr>
                <w:sz w:val="24"/>
                <w:lang w:val="nl-NL"/>
              </w:rPr>
            </w:pPr>
            <w:r w:rsidRPr="00A7059B">
              <w:rPr>
                <w:sz w:val="24"/>
                <w:lang w:val="nl-NL"/>
              </w:rPr>
              <w:t xml:space="preserve">9. Thuế thu nhập hoãn lại phải trả </w:t>
            </w: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r w:rsidRPr="00A7059B">
              <w:rPr>
                <w:sz w:val="24"/>
                <w:lang w:val="nl-NL"/>
              </w:rPr>
              <w:t>339</w:t>
            </w:r>
          </w:p>
        </w:tc>
        <w:tc>
          <w:tcPr>
            <w:tcW w:w="1136"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left w:val="single" w:sz="6" w:space="0" w:color="auto"/>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right w:val="single" w:sz="6" w:space="0" w:color="auto"/>
            </w:tcBorders>
          </w:tcPr>
          <w:p w:rsidR="00B32F91" w:rsidRPr="00A7059B" w:rsidRDefault="00B32F91" w:rsidP="00732A7F">
            <w:pPr>
              <w:spacing w:line="0" w:lineRule="atLeast"/>
              <w:jc w:val="both"/>
              <w:rPr>
                <w:sz w:val="24"/>
                <w:lang w:val="nl-NL"/>
              </w:rPr>
            </w:pPr>
            <w:r w:rsidRPr="00A7059B">
              <w:rPr>
                <w:sz w:val="24"/>
                <w:lang w:val="nl-NL"/>
              </w:rPr>
              <w:t xml:space="preserve">10. </w:t>
            </w:r>
            <w:r w:rsidRPr="00A7059B">
              <w:rPr>
                <w:bCs/>
                <w:sz w:val="24"/>
                <w:lang w:val="nl-NL"/>
              </w:rPr>
              <w:t xml:space="preserve">Dự phòng phải trả dài hạn </w:t>
            </w: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r w:rsidRPr="00A7059B">
              <w:rPr>
                <w:sz w:val="24"/>
                <w:lang w:val="nl-NL"/>
              </w:rPr>
              <w:t>340</w:t>
            </w:r>
          </w:p>
        </w:tc>
        <w:tc>
          <w:tcPr>
            <w:tcW w:w="1136"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left w:val="single" w:sz="6" w:space="0" w:color="auto"/>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right w:val="single" w:sz="6" w:space="0" w:color="auto"/>
            </w:tcBorders>
          </w:tcPr>
          <w:p w:rsidR="00B32F91" w:rsidRPr="00A7059B" w:rsidRDefault="00B32F91" w:rsidP="00732A7F">
            <w:pPr>
              <w:spacing w:line="0" w:lineRule="atLeast"/>
              <w:jc w:val="both"/>
              <w:rPr>
                <w:sz w:val="24"/>
                <w:lang w:val="nl-NL"/>
              </w:rPr>
            </w:pPr>
            <w:r w:rsidRPr="00A7059B">
              <w:rPr>
                <w:sz w:val="24"/>
                <w:lang w:val="nl-NL"/>
              </w:rPr>
              <w:t>11. Quỹ phát triển khoa học và công nghệ</w:t>
            </w:r>
          </w:p>
          <w:p w:rsidR="00B32F91" w:rsidRPr="00A7059B" w:rsidRDefault="00B32F91" w:rsidP="00732A7F">
            <w:pPr>
              <w:spacing w:line="0" w:lineRule="atLeast"/>
              <w:jc w:val="both"/>
              <w:rPr>
                <w:sz w:val="24"/>
                <w:lang w:val="nl-NL"/>
              </w:rPr>
            </w:pP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r w:rsidRPr="00A7059B">
              <w:rPr>
                <w:sz w:val="24"/>
                <w:lang w:val="nl-NL"/>
              </w:rPr>
              <w:t>341</w:t>
            </w:r>
          </w:p>
        </w:tc>
        <w:tc>
          <w:tcPr>
            <w:tcW w:w="1136"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left w:val="single" w:sz="6" w:space="0" w:color="auto"/>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right w:val="single" w:sz="6" w:space="0" w:color="auto"/>
            </w:tcBorders>
          </w:tcPr>
          <w:p w:rsidR="00B32F91" w:rsidRPr="00A7059B" w:rsidRDefault="00B32F91" w:rsidP="00732A7F">
            <w:pPr>
              <w:spacing w:line="0" w:lineRule="atLeast"/>
              <w:jc w:val="center"/>
              <w:rPr>
                <w:b/>
                <w:sz w:val="24"/>
                <w:lang w:val="nl-NL"/>
              </w:rPr>
            </w:pPr>
            <w:r w:rsidRPr="00A7059B">
              <w:rPr>
                <w:b/>
                <w:sz w:val="24"/>
                <w:lang w:val="nl-NL"/>
              </w:rPr>
              <w:t>D - VỐN CHỦ SỞ HỮU</w:t>
            </w: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b/>
                <w:sz w:val="24"/>
                <w:lang w:val="nl-NL"/>
              </w:rPr>
            </w:pPr>
            <w:r w:rsidRPr="00A7059B">
              <w:rPr>
                <w:b/>
                <w:sz w:val="24"/>
                <w:lang w:val="nl-NL"/>
              </w:rPr>
              <w:t>400</w:t>
            </w:r>
          </w:p>
          <w:p w:rsidR="00B32F91" w:rsidRPr="00A7059B" w:rsidRDefault="00B32F91" w:rsidP="00732A7F">
            <w:pPr>
              <w:spacing w:line="0" w:lineRule="atLeast"/>
              <w:jc w:val="center"/>
              <w:rPr>
                <w:b/>
                <w:sz w:val="24"/>
                <w:lang w:val="nl-NL"/>
              </w:rPr>
            </w:pPr>
          </w:p>
        </w:tc>
        <w:tc>
          <w:tcPr>
            <w:tcW w:w="1136"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b/>
                <w:sz w:val="24"/>
                <w:lang w:val="nl-NL"/>
              </w:rPr>
            </w:pPr>
          </w:p>
        </w:tc>
        <w:tc>
          <w:tcPr>
            <w:tcW w:w="900" w:type="dxa"/>
            <w:tcBorders>
              <w:top w:val="nil"/>
              <w:left w:val="single" w:sz="6" w:space="0" w:color="auto"/>
              <w:bottom w:val="nil"/>
              <w:right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left w:val="single" w:sz="6" w:space="0" w:color="auto"/>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single" w:sz="6" w:space="0" w:color="auto"/>
            </w:tcBorders>
          </w:tcPr>
          <w:p w:rsidR="00B32F91" w:rsidRPr="00A7059B" w:rsidRDefault="00B32F91" w:rsidP="00732A7F">
            <w:pPr>
              <w:spacing w:line="0" w:lineRule="atLeast"/>
              <w:jc w:val="both"/>
              <w:rPr>
                <w:sz w:val="24"/>
                <w:lang w:val="nl-NL"/>
              </w:rPr>
            </w:pPr>
            <w:r w:rsidRPr="00A7059B">
              <w:rPr>
                <w:b/>
                <w:sz w:val="24"/>
                <w:lang w:val="nl-NL"/>
              </w:rPr>
              <w:t>I. Vốn chủ sở hữu</w:t>
            </w:r>
          </w:p>
        </w:tc>
        <w:tc>
          <w:tcPr>
            <w:tcW w:w="900" w:type="dxa"/>
            <w:tcBorders>
              <w:top w:val="nil"/>
              <w:bottom w:val="single" w:sz="6" w:space="0" w:color="auto"/>
            </w:tcBorders>
          </w:tcPr>
          <w:p w:rsidR="00B32F91" w:rsidRPr="00A7059B" w:rsidRDefault="00B32F91" w:rsidP="00732A7F">
            <w:pPr>
              <w:spacing w:line="0" w:lineRule="atLeast"/>
              <w:jc w:val="center"/>
              <w:rPr>
                <w:sz w:val="24"/>
                <w:lang w:val="nl-NL"/>
              </w:rPr>
            </w:pPr>
            <w:r w:rsidRPr="00A7059B">
              <w:rPr>
                <w:b/>
                <w:sz w:val="24"/>
                <w:lang w:val="nl-NL"/>
              </w:rPr>
              <w:t>410</w:t>
            </w:r>
          </w:p>
        </w:tc>
        <w:tc>
          <w:tcPr>
            <w:tcW w:w="1136" w:type="dxa"/>
            <w:tcBorders>
              <w:top w:val="nil"/>
              <w:bottom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bottom w:val="single" w:sz="6" w:space="0" w:color="auto"/>
            </w:tcBorders>
          </w:tcPr>
          <w:p w:rsidR="00B32F91" w:rsidRPr="00A7059B" w:rsidRDefault="00B32F91" w:rsidP="00732A7F">
            <w:pPr>
              <w:spacing w:line="0" w:lineRule="atLeast"/>
              <w:jc w:val="center"/>
              <w:rPr>
                <w:sz w:val="24"/>
                <w:lang w:val="nl-NL"/>
              </w:rPr>
            </w:pPr>
          </w:p>
        </w:tc>
        <w:tc>
          <w:tcPr>
            <w:tcW w:w="900" w:type="dxa"/>
            <w:tcBorders>
              <w:top w:val="nil"/>
              <w:bottom w:val="single" w:sz="6" w:space="0" w:color="auto"/>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single" w:sz="6" w:space="0" w:color="auto"/>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1. Vốn góp của chủ sở hữu</w:t>
            </w:r>
          </w:p>
        </w:tc>
        <w:tc>
          <w:tcPr>
            <w:tcW w:w="900" w:type="dxa"/>
            <w:tcBorders>
              <w:top w:val="single" w:sz="6" w:space="0" w:color="auto"/>
              <w:bottom w:val="nil"/>
            </w:tcBorders>
          </w:tcPr>
          <w:p w:rsidR="00B32F91" w:rsidRPr="00A7059B" w:rsidRDefault="00B32F91" w:rsidP="00732A7F">
            <w:pPr>
              <w:spacing w:line="0" w:lineRule="atLeast"/>
              <w:jc w:val="center"/>
              <w:rPr>
                <w:sz w:val="24"/>
                <w:lang w:val="nl-NL"/>
              </w:rPr>
            </w:pPr>
            <w:r w:rsidRPr="00A7059B">
              <w:rPr>
                <w:sz w:val="24"/>
                <w:lang w:val="nl-NL"/>
              </w:rPr>
              <w:t>411</w:t>
            </w:r>
          </w:p>
        </w:tc>
        <w:tc>
          <w:tcPr>
            <w:tcW w:w="1136" w:type="dxa"/>
            <w:tcBorders>
              <w:top w:val="single" w:sz="6" w:space="0" w:color="auto"/>
              <w:bottom w:val="nil"/>
            </w:tcBorders>
          </w:tcPr>
          <w:p w:rsidR="00B32F91" w:rsidRPr="00A7059B" w:rsidRDefault="00B32F91" w:rsidP="00732A7F">
            <w:pPr>
              <w:spacing w:line="0" w:lineRule="atLeast"/>
              <w:jc w:val="center"/>
              <w:rPr>
                <w:sz w:val="24"/>
                <w:lang w:val="nl-NL"/>
              </w:rPr>
            </w:pPr>
          </w:p>
        </w:tc>
        <w:tc>
          <w:tcPr>
            <w:tcW w:w="900" w:type="dxa"/>
            <w:tcBorders>
              <w:top w:val="single" w:sz="6" w:space="0" w:color="auto"/>
              <w:bottom w:val="nil"/>
            </w:tcBorders>
          </w:tcPr>
          <w:p w:rsidR="00B32F91" w:rsidRPr="00A7059B" w:rsidRDefault="00B32F91" w:rsidP="00732A7F">
            <w:pPr>
              <w:spacing w:line="0" w:lineRule="atLeast"/>
              <w:jc w:val="center"/>
              <w:rPr>
                <w:sz w:val="24"/>
                <w:lang w:val="nl-NL"/>
              </w:rPr>
            </w:pPr>
          </w:p>
        </w:tc>
        <w:tc>
          <w:tcPr>
            <w:tcW w:w="900" w:type="dxa"/>
            <w:tcBorders>
              <w:top w:val="single" w:sz="6" w:space="0" w:color="auto"/>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2. Thặng dư vốn cổ phần</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412</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right w:val="single" w:sz="8" w:space="0" w:color="auto"/>
            </w:tcBorders>
          </w:tcPr>
          <w:p w:rsidR="00B32F91" w:rsidRPr="00A7059B" w:rsidRDefault="00B32F91" w:rsidP="00732A7F">
            <w:pPr>
              <w:spacing w:line="0" w:lineRule="atLeast"/>
              <w:rPr>
                <w:bCs/>
                <w:sz w:val="24"/>
                <w:lang w:val="nl-NL"/>
              </w:rPr>
            </w:pPr>
            <w:r w:rsidRPr="00A7059B">
              <w:rPr>
                <w:sz w:val="24"/>
                <w:lang w:val="nl-NL"/>
              </w:rPr>
              <w:t>3. Quyền chọn chuyển đổi trái phiếu</w:t>
            </w:r>
          </w:p>
        </w:tc>
        <w:tc>
          <w:tcPr>
            <w:tcW w:w="900" w:type="dxa"/>
            <w:tcBorders>
              <w:top w:val="nil"/>
              <w:left w:val="single" w:sz="8" w:space="0" w:color="auto"/>
              <w:bottom w:val="nil"/>
              <w:right w:val="single" w:sz="8" w:space="0" w:color="auto"/>
            </w:tcBorders>
          </w:tcPr>
          <w:p w:rsidR="00B32F91" w:rsidRPr="00A7059B" w:rsidRDefault="00B32F91" w:rsidP="00732A7F">
            <w:pPr>
              <w:spacing w:line="0" w:lineRule="atLeast"/>
              <w:jc w:val="center"/>
              <w:rPr>
                <w:bCs/>
                <w:sz w:val="24"/>
                <w:lang w:val="nl-NL"/>
              </w:rPr>
            </w:pPr>
            <w:r w:rsidRPr="00A7059B">
              <w:rPr>
                <w:bCs/>
                <w:sz w:val="24"/>
                <w:lang w:val="nl-NL"/>
              </w:rPr>
              <w:t>413</w:t>
            </w:r>
          </w:p>
        </w:tc>
        <w:tc>
          <w:tcPr>
            <w:tcW w:w="1136" w:type="dxa"/>
            <w:tcBorders>
              <w:top w:val="nil"/>
              <w:left w:val="single" w:sz="8" w:space="0" w:color="auto"/>
              <w:bottom w:val="nil"/>
              <w:right w:val="single" w:sz="8" w:space="0" w:color="auto"/>
            </w:tcBorders>
          </w:tcPr>
          <w:p w:rsidR="00B32F91" w:rsidRPr="00A7059B" w:rsidRDefault="00B32F91" w:rsidP="00732A7F">
            <w:pPr>
              <w:spacing w:line="0" w:lineRule="atLeast"/>
              <w:jc w:val="center"/>
              <w:rPr>
                <w:bCs/>
                <w:sz w:val="24"/>
                <w:lang w:val="nl-NL"/>
              </w:rPr>
            </w:pPr>
          </w:p>
        </w:tc>
        <w:tc>
          <w:tcPr>
            <w:tcW w:w="900" w:type="dxa"/>
            <w:tcBorders>
              <w:top w:val="nil"/>
              <w:left w:val="single" w:sz="8" w:space="0" w:color="auto"/>
              <w:bottom w:val="nil"/>
              <w:right w:val="single" w:sz="8" w:space="0" w:color="auto"/>
            </w:tcBorders>
          </w:tcPr>
          <w:p w:rsidR="00B32F91" w:rsidRPr="00A7059B" w:rsidRDefault="00B32F91" w:rsidP="00732A7F">
            <w:pPr>
              <w:spacing w:line="0" w:lineRule="atLeast"/>
              <w:jc w:val="center"/>
              <w:rPr>
                <w:bCs/>
                <w:sz w:val="24"/>
                <w:lang w:val="nl-NL"/>
              </w:rPr>
            </w:pPr>
          </w:p>
        </w:tc>
        <w:tc>
          <w:tcPr>
            <w:tcW w:w="900" w:type="dxa"/>
            <w:tcBorders>
              <w:top w:val="nil"/>
              <w:left w:val="single" w:sz="8" w:space="0" w:color="auto"/>
              <w:bottom w:val="nil"/>
              <w:right w:val="single" w:sz="12" w:space="0" w:color="auto"/>
            </w:tcBorders>
          </w:tcPr>
          <w:p w:rsidR="00B32F91" w:rsidRPr="00A7059B" w:rsidRDefault="00B32F91" w:rsidP="00732A7F">
            <w:pPr>
              <w:spacing w:line="0" w:lineRule="atLeast"/>
              <w:jc w:val="center"/>
              <w:rPr>
                <w:bCs/>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right w:val="single" w:sz="8" w:space="0" w:color="auto"/>
            </w:tcBorders>
          </w:tcPr>
          <w:p w:rsidR="00B32F91" w:rsidRPr="00A7059B" w:rsidRDefault="00B32F91" w:rsidP="00732A7F">
            <w:pPr>
              <w:spacing w:line="0" w:lineRule="atLeast"/>
              <w:rPr>
                <w:bCs/>
                <w:sz w:val="24"/>
                <w:lang w:val="nl-NL"/>
              </w:rPr>
            </w:pPr>
            <w:r w:rsidRPr="00A7059B">
              <w:rPr>
                <w:bCs/>
                <w:sz w:val="24"/>
                <w:lang w:val="nl-NL"/>
              </w:rPr>
              <w:t xml:space="preserve">4. Vốn khác của chủ sở hữu </w:t>
            </w:r>
          </w:p>
        </w:tc>
        <w:tc>
          <w:tcPr>
            <w:tcW w:w="900" w:type="dxa"/>
            <w:tcBorders>
              <w:top w:val="nil"/>
              <w:left w:val="single" w:sz="8" w:space="0" w:color="auto"/>
              <w:bottom w:val="nil"/>
              <w:right w:val="single" w:sz="8" w:space="0" w:color="auto"/>
            </w:tcBorders>
          </w:tcPr>
          <w:p w:rsidR="00B32F91" w:rsidRPr="00A7059B" w:rsidRDefault="00B32F91" w:rsidP="00732A7F">
            <w:pPr>
              <w:spacing w:line="0" w:lineRule="atLeast"/>
              <w:jc w:val="center"/>
              <w:rPr>
                <w:bCs/>
                <w:sz w:val="24"/>
                <w:lang w:val="nl-NL"/>
              </w:rPr>
            </w:pPr>
            <w:r w:rsidRPr="00A7059B">
              <w:rPr>
                <w:bCs/>
                <w:sz w:val="24"/>
                <w:lang w:val="nl-NL"/>
              </w:rPr>
              <w:t>414</w:t>
            </w:r>
          </w:p>
        </w:tc>
        <w:tc>
          <w:tcPr>
            <w:tcW w:w="1136" w:type="dxa"/>
            <w:tcBorders>
              <w:top w:val="nil"/>
              <w:left w:val="single" w:sz="8" w:space="0" w:color="auto"/>
              <w:bottom w:val="nil"/>
              <w:right w:val="single" w:sz="8" w:space="0" w:color="auto"/>
            </w:tcBorders>
          </w:tcPr>
          <w:p w:rsidR="00B32F91" w:rsidRPr="00A7059B" w:rsidRDefault="00B32F91" w:rsidP="00732A7F">
            <w:pPr>
              <w:spacing w:line="0" w:lineRule="atLeast"/>
              <w:jc w:val="center"/>
              <w:rPr>
                <w:bCs/>
                <w:sz w:val="24"/>
                <w:lang w:val="nl-NL"/>
              </w:rPr>
            </w:pPr>
          </w:p>
        </w:tc>
        <w:tc>
          <w:tcPr>
            <w:tcW w:w="900" w:type="dxa"/>
            <w:tcBorders>
              <w:top w:val="nil"/>
              <w:left w:val="single" w:sz="8" w:space="0" w:color="auto"/>
              <w:bottom w:val="nil"/>
              <w:right w:val="single" w:sz="8" w:space="0" w:color="auto"/>
            </w:tcBorders>
          </w:tcPr>
          <w:p w:rsidR="00B32F91" w:rsidRPr="00A7059B" w:rsidRDefault="00B32F91" w:rsidP="00732A7F">
            <w:pPr>
              <w:spacing w:line="0" w:lineRule="atLeast"/>
              <w:jc w:val="center"/>
              <w:rPr>
                <w:bCs/>
                <w:sz w:val="24"/>
                <w:lang w:val="nl-NL"/>
              </w:rPr>
            </w:pPr>
          </w:p>
        </w:tc>
        <w:tc>
          <w:tcPr>
            <w:tcW w:w="900" w:type="dxa"/>
            <w:tcBorders>
              <w:top w:val="nil"/>
              <w:left w:val="single" w:sz="8" w:space="0" w:color="auto"/>
              <w:bottom w:val="nil"/>
              <w:right w:val="single" w:sz="12" w:space="0" w:color="auto"/>
            </w:tcBorders>
          </w:tcPr>
          <w:p w:rsidR="00B32F91" w:rsidRPr="00A7059B" w:rsidRDefault="00B32F91" w:rsidP="00732A7F">
            <w:pPr>
              <w:spacing w:line="0" w:lineRule="atLeast"/>
              <w:jc w:val="center"/>
              <w:rPr>
                <w:bCs/>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5. Cổ phiếu quỹ (*)</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415</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w:t>
            </w: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r w:rsidRPr="00A7059B">
              <w:rPr>
                <w:sz w:val="24"/>
                <w:lang w:val="nl-NL"/>
              </w:rPr>
              <w:t>(...)</w:t>
            </w: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6. Chênh lệch đánh giá lại tài sản</w:t>
            </w:r>
          </w:p>
        </w:tc>
        <w:tc>
          <w:tcPr>
            <w:tcW w:w="900" w:type="dxa"/>
            <w:tcBorders>
              <w:top w:val="nil"/>
              <w:bottom w:val="nil"/>
            </w:tcBorders>
          </w:tcPr>
          <w:p w:rsidR="00B32F91" w:rsidRPr="00A7059B" w:rsidRDefault="00B32F91" w:rsidP="00732A7F">
            <w:pPr>
              <w:spacing w:line="0" w:lineRule="atLeast"/>
              <w:jc w:val="center"/>
              <w:rPr>
                <w:b/>
                <w:sz w:val="24"/>
                <w:lang w:val="nl-NL"/>
              </w:rPr>
            </w:pPr>
            <w:r w:rsidRPr="00A7059B">
              <w:rPr>
                <w:sz w:val="24"/>
                <w:lang w:val="nl-NL"/>
              </w:rPr>
              <w:t>416</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7. Chênh lệch tỷ giá hối đoái</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417</w:t>
            </w:r>
          </w:p>
        </w:tc>
        <w:tc>
          <w:tcPr>
            <w:tcW w:w="1136" w:type="dxa"/>
            <w:tcBorders>
              <w:top w:val="nil"/>
              <w:bottom w:val="nil"/>
            </w:tcBorders>
          </w:tcPr>
          <w:p w:rsidR="00B32F91" w:rsidRPr="00A7059B" w:rsidRDefault="00B32F91" w:rsidP="00732A7F">
            <w:pPr>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8. Quỹ đầu tư phát triển</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418</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9. Quỹ hỗ trợ sắp xếp doanh nghiệp</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419</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10. Quỹ khác thuộc vốn chủ sở hữu</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420</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11. Lợi nhuận sau thuế chưa phân phối</w:t>
            </w:r>
          </w:p>
          <w:p w:rsidR="00B32F91" w:rsidRPr="00A7059B" w:rsidRDefault="00B32F91" w:rsidP="00732A7F">
            <w:pPr>
              <w:spacing w:line="0" w:lineRule="atLeast"/>
              <w:jc w:val="both"/>
              <w:rPr>
                <w:sz w:val="24"/>
                <w:lang w:val="nl-NL"/>
              </w:rPr>
            </w:pPr>
            <w:r w:rsidRPr="00A7059B">
              <w:rPr>
                <w:sz w:val="24"/>
                <w:lang w:val="nl-NL"/>
              </w:rPr>
              <w:t xml:space="preserve">     - LNST chưa phân phối lũy kế đến cuối kỳ trước</w:t>
            </w:r>
          </w:p>
          <w:p w:rsidR="00B32F91" w:rsidRPr="00A7059B" w:rsidRDefault="00B32F91" w:rsidP="00732A7F">
            <w:pPr>
              <w:spacing w:line="0" w:lineRule="atLeast"/>
              <w:jc w:val="both"/>
              <w:rPr>
                <w:sz w:val="24"/>
                <w:lang w:val="nl-NL"/>
              </w:rPr>
            </w:pPr>
            <w:r w:rsidRPr="00A7059B">
              <w:rPr>
                <w:sz w:val="24"/>
                <w:lang w:val="nl-NL"/>
              </w:rPr>
              <w:t xml:space="preserve">     - LNST chưa phân phối kỳ này</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421</w:t>
            </w:r>
          </w:p>
          <w:p w:rsidR="00B32F91" w:rsidRPr="00A7059B" w:rsidRDefault="00B32F91" w:rsidP="00732A7F">
            <w:pPr>
              <w:spacing w:line="0" w:lineRule="atLeast"/>
              <w:jc w:val="center"/>
              <w:rPr>
                <w:sz w:val="24"/>
                <w:lang w:val="nl-NL"/>
              </w:rPr>
            </w:pPr>
            <w:r w:rsidRPr="00A7059B">
              <w:rPr>
                <w:sz w:val="24"/>
                <w:lang w:val="nl-NL"/>
              </w:rPr>
              <w:t>421a</w:t>
            </w:r>
          </w:p>
          <w:p w:rsidR="00B32F91" w:rsidRPr="00A7059B" w:rsidRDefault="00B32F91" w:rsidP="00732A7F">
            <w:pPr>
              <w:spacing w:line="0" w:lineRule="atLeast"/>
              <w:jc w:val="center"/>
              <w:rPr>
                <w:b/>
                <w:sz w:val="24"/>
                <w:lang w:val="nl-NL"/>
              </w:rPr>
            </w:pPr>
            <w:r w:rsidRPr="00A7059B">
              <w:rPr>
                <w:sz w:val="24"/>
                <w:lang w:val="nl-NL"/>
              </w:rPr>
              <w:t>421b</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 xml:space="preserve">  12. Nguồn vốn đầu tư XDCB</w:t>
            </w:r>
          </w:p>
          <w:p w:rsidR="00B32F91" w:rsidRPr="00A7059B" w:rsidRDefault="00B32F91" w:rsidP="00732A7F">
            <w:pPr>
              <w:spacing w:line="0" w:lineRule="atLeast"/>
              <w:jc w:val="both"/>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422</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b/>
                <w:sz w:val="24"/>
                <w:lang w:val="nl-NL"/>
              </w:rPr>
              <w:t>II. Nguồn kinh phí và quỹ khác</w:t>
            </w:r>
          </w:p>
        </w:tc>
        <w:tc>
          <w:tcPr>
            <w:tcW w:w="900" w:type="dxa"/>
            <w:tcBorders>
              <w:top w:val="nil"/>
              <w:bottom w:val="nil"/>
            </w:tcBorders>
          </w:tcPr>
          <w:p w:rsidR="00B32F91" w:rsidRPr="00A7059B" w:rsidRDefault="00B32F91" w:rsidP="00732A7F">
            <w:pPr>
              <w:spacing w:line="0" w:lineRule="atLeast"/>
              <w:jc w:val="center"/>
              <w:rPr>
                <w:b/>
                <w:sz w:val="24"/>
                <w:lang w:val="nl-NL"/>
              </w:rPr>
            </w:pPr>
            <w:r w:rsidRPr="00A7059B">
              <w:rPr>
                <w:b/>
                <w:sz w:val="24"/>
                <w:lang w:val="nl-NL"/>
              </w:rPr>
              <w:t>430</w:t>
            </w:r>
          </w:p>
        </w:tc>
        <w:tc>
          <w:tcPr>
            <w:tcW w:w="1136" w:type="dxa"/>
            <w:tcBorders>
              <w:top w:val="nil"/>
              <w:bottom w:val="nil"/>
            </w:tcBorders>
          </w:tcPr>
          <w:p w:rsidR="00B32F91" w:rsidRPr="00A7059B" w:rsidRDefault="00B32F91" w:rsidP="00732A7F">
            <w:pPr>
              <w:spacing w:line="0" w:lineRule="atLeast"/>
              <w:jc w:val="center"/>
              <w:rPr>
                <w:b/>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lastRenderedPageBreak/>
              <w:t xml:space="preserve">  1. Nguồn kinh phí </w:t>
            </w:r>
          </w:p>
        </w:tc>
        <w:tc>
          <w:tcPr>
            <w:tcW w:w="900" w:type="dxa"/>
            <w:tcBorders>
              <w:top w:val="nil"/>
              <w:bottom w:val="nil"/>
            </w:tcBorders>
          </w:tcPr>
          <w:p w:rsidR="00B32F91" w:rsidRPr="00A7059B" w:rsidRDefault="00B32F91" w:rsidP="00732A7F">
            <w:pPr>
              <w:spacing w:line="0" w:lineRule="atLeast"/>
              <w:jc w:val="center"/>
              <w:rPr>
                <w:sz w:val="24"/>
                <w:lang w:val="nl-NL"/>
              </w:rPr>
            </w:pPr>
            <w:r w:rsidRPr="00A7059B">
              <w:rPr>
                <w:sz w:val="24"/>
                <w:lang w:val="nl-NL"/>
              </w:rPr>
              <w:t>431</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nil"/>
              <w:left w:val="single" w:sz="12" w:space="0" w:color="auto"/>
              <w:bottom w:val="nil"/>
            </w:tcBorders>
          </w:tcPr>
          <w:p w:rsidR="00B32F91" w:rsidRPr="00A7059B" w:rsidRDefault="00B32F91" w:rsidP="00732A7F">
            <w:pPr>
              <w:spacing w:line="0" w:lineRule="atLeast"/>
              <w:jc w:val="both"/>
              <w:rPr>
                <w:sz w:val="24"/>
                <w:lang w:val="nl-NL"/>
              </w:rPr>
            </w:pPr>
            <w:r w:rsidRPr="00A7059B">
              <w:rPr>
                <w:sz w:val="24"/>
                <w:lang w:val="nl-NL"/>
              </w:rPr>
              <w:t xml:space="preserve">  2. Nguồn kinh phí đã hình thành TSCĐ</w:t>
            </w:r>
          </w:p>
        </w:tc>
        <w:tc>
          <w:tcPr>
            <w:tcW w:w="900" w:type="dxa"/>
            <w:tcBorders>
              <w:top w:val="nil"/>
              <w:bottom w:val="nil"/>
            </w:tcBorders>
          </w:tcPr>
          <w:p w:rsidR="00B32F91" w:rsidRPr="00A7059B" w:rsidRDefault="00B32F91" w:rsidP="00732A7F">
            <w:pPr>
              <w:spacing w:line="0" w:lineRule="atLeast"/>
              <w:jc w:val="center"/>
              <w:rPr>
                <w:b/>
                <w:sz w:val="24"/>
                <w:lang w:val="nl-NL"/>
              </w:rPr>
            </w:pPr>
            <w:r w:rsidRPr="00A7059B">
              <w:rPr>
                <w:sz w:val="24"/>
                <w:lang w:val="nl-NL"/>
              </w:rPr>
              <w:t>432</w:t>
            </w:r>
          </w:p>
        </w:tc>
        <w:tc>
          <w:tcPr>
            <w:tcW w:w="1136"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tcBorders>
          </w:tcPr>
          <w:p w:rsidR="00B32F91" w:rsidRPr="00A7059B" w:rsidRDefault="00B32F91" w:rsidP="00732A7F">
            <w:pPr>
              <w:spacing w:line="0" w:lineRule="atLeast"/>
              <w:jc w:val="center"/>
              <w:rPr>
                <w:sz w:val="24"/>
                <w:lang w:val="nl-NL"/>
              </w:rPr>
            </w:pPr>
          </w:p>
        </w:tc>
        <w:tc>
          <w:tcPr>
            <w:tcW w:w="900" w:type="dxa"/>
            <w:tcBorders>
              <w:top w:val="nil"/>
              <w:bottom w:val="nil"/>
              <w:right w:val="single" w:sz="12" w:space="0" w:color="auto"/>
            </w:tcBorders>
          </w:tcPr>
          <w:p w:rsidR="00B32F91" w:rsidRPr="00A7059B" w:rsidRDefault="00B32F91" w:rsidP="00732A7F">
            <w:pPr>
              <w:spacing w:line="0" w:lineRule="atLeast"/>
              <w:jc w:val="center"/>
              <w:rPr>
                <w:sz w:val="24"/>
                <w:lang w:val="nl-NL"/>
              </w:rPr>
            </w:pPr>
          </w:p>
        </w:tc>
      </w:tr>
      <w:tr w:rsidR="00B32F91" w:rsidRPr="00A7059B" w:rsidTr="00732A7F">
        <w:tblPrEx>
          <w:tblCellMar>
            <w:top w:w="0" w:type="dxa"/>
            <w:bottom w:w="0" w:type="dxa"/>
          </w:tblCellMar>
        </w:tblPrEx>
        <w:tc>
          <w:tcPr>
            <w:tcW w:w="6660" w:type="dxa"/>
            <w:tcBorders>
              <w:top w:val="single" w:sz="6" w:space="0" w:color="auto"/>
              <w:left w:val="single" w:sz="12" w:space="0" w:color="auto"/>
              <w:bottom w:val="single" w:sz="8" w:space="0" w:color="auto"/>
            </w:tcBorders>
          </w:tcPr>
          <w:p w:rsidR="00B32F91" w:rsidRPr="00A7059B" w:rsidRDefault="00B32F91" w:rsidP="00732A7F">
            <w:pPr>
              <w:spacing w:line="0" w:lineRule="atLeast"/>
              <w:jc w:val="center"/>
              <w:rPr>
                <w:b/>
                <w:sz w:val="24"/>
                <w:lang w:val="nl-NL"/>
              </w:rPr>
            </w:pPr>
          </w:p>
          <w:p w:rsidR="00B32F91" w:rsidRPr="00A7059B" w:rsidRDefault="00B32F91" w:rsidP="00732A7F">
            <w:pPr>
              <w:spacing w:line="0" w:lineRule="atLeast"/>
              <w:jc w:val="center"/>
              <w:rPr>
                <w:b/>
                <w:sz w:val="24"/>
                <w:lang w:val="nl-NL"/>
              </w:rPr>
            </w:pPr>
            <w:r w:rsidRPr="00A7059B">
              <w:rPr>
                <w:b/>
                <w:sz w:val="24"/>
                <w:lang w:val="nl-NL"/>
              </w:rPr>
              <w:t>T</w:t>
            </w:r>
            <w:r>
              <w:rPr>
                <w:b/>
                <w:sz w:val="24"/>
                <w:lang w:val="nl-NL"/>
              </w:rPr>
              <w:t xml:space="preserve">ổng cộng nguồn vốn </w:t>
            </w:r>
            <w:r w:rsidRPr="00A7059B">
              <w:rPr>
                <w:b/>
                <w:sz w:val="24"/>
                <w:lang w:val="nl-NL"/>
              </w:rPr>
              <w:t>(440 = 300 + 400)</w:t>
            </w:r>
          </w:p>
          <w:p w:rsidR="00B32F91" w:rsidRPr="00A7059B" w:rsidRDefault="00B32F91" w:rsidP="00732A7F">
            <w:pPr>
              <w:spacing w:line="0" w:lineRule="atLeast"/>
              <w:jc w:val="center"/>
              <w:rPr>
                <w:b/>
                <w:sz w:val="24"/>
                <w:lang w:val="nl-NL"/>
              </w:rPr>
            </w:pPr>
          </w:p>
        </w:tc>
        <w:tc>
          <w:tcPr>
            <w:tcW w:w="900" w:type="dxa"/>
            <w:tcBorders>
              <w:top w:val="single" w:sz="6" w:space="0" w:color="auto"/>
              <w:bottom w:val="single" w:sz="8" w:space="0" w:color="auto"/>
            </w:tcBorders>
          </w:tcPr>
          <w:p w:rsidR="00B32F91" w:rsidRPr="00A7059B" w:rsidRDefault="00B32F91" w:rsidP="00732A7F">
            <w:pPr>
              <w:spacing w:line="0" w:lineRule="atLeast"/>
              <w:jc w:val="center"/>
              <w:rPr>
                <w:b/>
                <w:sz w:val="24"/>
                <w:lang w:val="nl-NL"/>
              </w:rPr>
            </w:pPr>
          </w:p>
          <w:p w:rsidR="00B32F91" w:rsidRPr="00A7059B" w:rsidRDefault="00B32F91" w:rsidP="00732A7F">
            <w:pPr>
              <w:spacing w:line="0" w:lineRule="atLeast"/>
              <w:jc w:val="center"/>
              <w:rPr>
                <w:b/>
                <w:sz w:val="24"/>
                <w:lang w:val="nl-NL"/>
              </w:rPr>
            </w:pPr>
            <w:r w:rsidRPr="00A7059B">
              <w:rPr>
                <w:b/>
                <w:sz w:val="24"/>
                <w:lang w:val="nl-NL"/>
              </w:rPr>
              <w:t>440</w:t>
            </w:r>
          </w:p>
        </w:tc>
        <w:tc>
          <w:tcPr>
            <w:tcW w:w="1136" w:type="dxa"/>
            <w:tcBorders>
              <w:top w:val="single" w:sz="6" w:space="0" w:color="auto"/>
              <w:bottom w:val="single" w:sz="8" w:space="0" w:color="auto"/>
            </w:tcBorders>
          </w:tcPr>
          <w:p w:rsidR="00B32F91" w:rsidRPr="00A7059B" w:rsidRDefault="00B32F91" w:rsidP="00732A7F">
            <w:pPr>
              <w:spacing w:line="0" w:lineRule="atLeast"/>
              <w:jc w:val="center"/>
              <w:rPr>
                <w:b/>
                <w:sz w:val="24"/>
                <w:lang w:val="nl-NL"/>
              </w:rPr>
            </w:pPr>
          </w:p>
        </w:tc>
        <w:tc>
          <w:tcPr>
            <w:tcW w:w="900" w:type="dxa"/>
            <w:tcBorders>
              <w:top w:val="single" w:sz="6" w:space="0" w:color="auto"/>
              <w:bottom w:val="single" w:sz="8" w:space="0" w:color="auto"/>
            </w:tcBorders>
          </w:tcPr>
          <w:p w:rsidR="00B32F91" w:rsidRPr="00A7059B" w:rsidRDefault="00B32F91" w:rsidP="00732A7F">
            <w:pPr>
              <w:spacing w:line="0" w:lineRule="atLeast"/>
              <w:jc w:val="center"/>
              <w:rPr>
                <w:sz w:val="24"/>
                <w:lang w:val="nl-NL"/>
              </w:rPr>
            </w:pPr>
          </w:p>
        </w:tc>
        <w:tc>
          <w:tcPr>
            <w:tcW w:w="900" w:type="dxa"/>
            <w:tcBorders>
              <w:top w:val="single" w:sz="6" w:space="0" w:color="auto"/>
              <w:bottom w:val="single" w:sz="8" w:space="0" w:color="auto"/>
              <w:right w:val="single" w:sz="12" w:space="0" w:color="auto"/>
            </w:tcBorders>
          </w:tcPr>
          <w:p w:rsidR="00B32F91" w:rsidRPr="00A7059B" w:rsidRDefault="00B32F91" w:rsidP="00732A7F">
            <w:pPr>
              <w:spacing w:line="0" w:lineRule="atLeast"/>
              <w:jc w:val="center"/>
              <w:rPr>
                <w:sz w:val="24"/>
                <w:lang w:val="nl-NL"/>
              </w:rPr>
            </w:pPr>
          </w:p>
        </w:tc>
      </w:tr>
    </w:tbl>
    <w:p w:rsidR="00B32F91" w:rsidRPr="00A7059B" w:rsidRDefault="00B32F91" w:rsidP="00B32F91">
      <w:pPr>
        <w:spacing w:line="0" w:lineRule="atLeast"/>
        <w:jc w:val="right"/>
        <w:rPr>
          <w:b/>
          <w:sz w:val="24"/>
          <w:lang w:val="nl-NL"/>
        </w:rPr>
      </w:pPr>
      <w:r w:rsidRPr="00A7059B">
        <w:rPr>
          <w:b/>
          <w:sz w:val="24"/>
          <w:lang w:val="nl-NL"/>
        </w:rPr>
        <w:tab/>
      </w:r>
      <w:r w:rsidRPr="00A7059B">
        <w:rPr>
          <w:b/>
          <w:sz w:val="24"/>
          <w:lang w:val="nl-NL"/>
        </w:rPr>
        <w:tab/>
      </w:r>
      <w:r w:rsidRPr="00A7059B">
        <w:rPr>
          <w:b/>
          <w:sz w:val="24"/>
          <w:lang w:val="nl-NL"/>
        </w:rPr>
        <w:tab/>
        <w:t xml:space="preserve">                    </w:t>
      </w:r>
      <w:r w:rsidRPr="00A7059B">
        <w:rPr>
          <w:b/>
          <w:sz w:val="24"/>
          <w:lang w:val="nl-NL"/>
        </w:rPr>
        <w:tab/>
      </w:r>
      <w:r w:rsidRPr="00A7059B">
        <w:rPr>
          <w:b/>
          <w:sz w:val="24"/>
          <w:lang w:val="nl-NL"/>
        </w:rPr>
        <w:tab/>
      </w:r>
      <w:r w:rsidRPr="00A7059B">
        <w:rPr>
          <w:b/>
          <w:sz w:val="24"/>
          <w:lang w:val="nl-NL"/>
        </w:rPr>
        <w:tab/>
        <w:t xml:space="preserve">                  </w:t>
      </w:r>
      <w:r w:rsidRPr="00A7059B">
        <w:rPr>
          <w:i/>
          <w:sz w:val="24"/>
          <w:lang w:val="nl-NL"/>
        </w:rPr>
        <w:t>Lập, ngày ... tháng ... năm ...</w:t>
      </w:r>
    </w:p>
    <w:tbl>
      <w:tblPr>
        <w:tblW w:w="10178" w:type="dxa"/>
        <w:jc w:val="center"/>
        <w:tblInd w:w="-2424" w:type="dxa"/>
        <w:tblLayout w:type="fixed"/>
        <w:tblLook w:val="0000" w:firstRow="0" w:lastRow="0" w:firstColumn="0" w:lastColumn="0" w:noHBand="0" w:noVBand="0"/>
      </w:tblPr>
      <w:tblGrid>
        <w:gridCol w:w="4562"/>
        <w:gridCol w:w="2831"/>
        <w:gridCol w:w="2785"/>
      </w:tblGrid>
      <w:tr w:rsidR="00B32F91" w:rsidRPr="00A7059B" w:rsidTr="00732A7F">
        <w:tblPrEx>
          <w:tblCellMar>
            <w:top w:w="0" w:type="dxa"/>
            <w:bottom w:w="0" w:type="dxa"/>
          </w:tblCellMar>
        </w:tblPrEx>
        <w:trPr>
          <w:jc w:val="center"/>
        </w:trPr>
        <w:tc>
          <w:tcPr>
            <w:tcW w:w="4562" w:type="dxa"/>
          </w:tcPr>
          <w:p w:rsidR="00B32F91" w:rsidRPr="00A7059B" w:rsidRDefault="00B32F91" w:rsidP="00732A7F">
            <w:pPr>
              <w:spacing w:line="0" w:lineRule="atLeast"/>
              <w:jc w:val="center"/>
              <w:rPr>
                <w:b/>
                <w:sz w:val="24"/>
                <w:lang w:val="nl-NL"/>
              </w:rPr>
            </w:pPr>
            <w:r w:rsidRPr="00A7059B">
              <w:rPr>
                <w:b/>
                <w:sz w:val="24"/>
                <w:lang w:val="nl-NL"/>
              </w:rPr>
              <w:t>Người lập biểu</w:t>
            </w:r>
          </w:p>
        </w:tc>
        <w:tc>
          <w:tcPr>
            <w:tcW w:w="2831" w:type="dxa"/>
          </w:tcPr>
          <w:p w:rsidR="00B32F91" w:rsidRPr="00A7059B" w:rsidRDefault="00B32F91" w:rsidP="00732A7F">
            <w:pPr>
              <w:spacing w:line="0" w:lineRule="atLeast"/>
              <w:jc w:val="center"/>
              <w:rPr>
                <w:b/>
                <w:sz w:val="24"/>
                <w:lang w:val="nl-NL"/>
              </w:rPr>
            </w:pPr>
            <w:r w:rsidRPr="00A7059B">
              <w:rPr>
                <w:b/>
                <w:sz w:val="24"/>
                <w:lang w:val="nl-NL"/>
              </w:rPr>
              <w:t>Kế toán trưởng</w:t>
            </w:r>
          </w:p>
        </w:tc>
        <w:tc>
          <w:tcPr>
            <w:tcW w:w="2785" w:type="dxa"/>
          </w:tcPr>
          <w:p w:rsidR="00B32F91" w:rsidRPr="00A7059B" w:rsidRDefault="00B32F91" w:rsidP="00732A7F">
            <w:pPr>
              <w:spacing w:line="0" w:lineRule="atLeast"/>
              <w:jc w:val="center"/>
              <w:rPr>
                <w:b/>
                <w:sz w:val="24"/>
                <w:lang w:val="nl-NL"/>
              </w:rPr>
            </w:pPr>
            <w:r w:rsidRPr="00A7059B">
              <w:rPr>
                <w:b/>
                <w:sz w:val="24"/>
                <w:lang w:val="nl-NL"/>
              </w:rPr>
              <w:t>Giám đốc</w:t>
            </w:r>
          </w:p>
        </w:tc>
      </w:tr>
      <w:tr w:rsidR="00B32F91" w:rsidRPr="00A7059B" w:rsidTr="00732A7F">
        <w:tblPrEx>
          <w:tblCellMar>
            <w:top w:w="0" w:type="dxa"/>
            <w:bottom w:w="0" w:type="dxa"/>
          </w:tblCellMar>
        </w:tblPrEx>
        <w:trPr>
          <w:jc w:val="center"/>
        </w:trPr>
        <w:tc>
          <w:tcPr>
            <w:tcW w:w="4562" w:type="dxa"/>
          </w:tcPr>
          <w:p w:rsidR="00B32F91" w:rsidRPr="00A7059B" w:rsidRDefault="00B32F91" w:rsidP="00732A7F">
            <w:pPr>
              <w:spacing w:line="0" w:lineRule="atLeast"/>
              <w:jc w:val="center"/>
              <w:rPr>
                <w:sz w:val="24"/>
                <w:lang w:val="nl-NL"/>
              </w:rPr>
            </w:pPr>
            <w:r w:rsidRPr="00A7059B">
              <w:rPr>
                <w:sz w:val="24"/>
                <w:lang w:val="nl-NL"/>
              </w:rPr>
              <w:t>(Ký, họ tên)</w:t>
            </w:r>
          </w:p>
          <w:p w:rsidR="00B32F91" w:rsidRPr="00A7059B" w:rsidRDefault="00B32F91" w:rsidP="00732A7F">
            <w:pPr>
              <w:spacing w:line="0" w:lineRule="atLeast"/>
              <w:rPr>
                <w:sz w:val="24"/>
                <w:lang w:val="nl-NL"/>
              </w:rPr>
            </w:pPr>
            <w:r w:rsidRPr="00A7059B">
              <w:rPr>
                <w:sz w:val="24"/>
                <w:lang w:val="nl-NL"/>
              </w:rPr>
              <w:t xml:space="preserve">      - Số chứng chỉ hành nghề;</w:t>
            </w:r>
          </w:p>
          <w:p w:rsidR="00B32F91" w:rsidRPr="00A7059B" w:rsidRDefault="00B32F91" w:rsidP="00732A7F">
            <w:pPr>
              <w:spacing w:line="0" w:lineRule="atLeast"/>
              <w:jc w:val="center"/>
              <w:rPr>
                <w:sz w:val="24"/>
                <w:lang w:val="nl-NL"/>
              </w:rPr>
            </w:pPr>
            <w:r w:rsidRPr="00A7059B">
              <w:rPr>
                <w:sz w:val="24"/>
                <w:lang w:val="nl-NL"/>
              </w:rPr>
              <w:t>- Đơn vị cung cấp dịch vụ kế toán</w:t>
            </w:r>
          </w:p>
        </w:tc>
        <w:tc>
          <w:tcPr>
            <w:tcW w:w="2831" w:type="dxa"/>
          </w:tcPr>
          <w:p w:rsidR="00B32F91" w:rsidRPr="00A7059B" w:rsidRDefault="00B32F91" w:rsidP="00732A7F">
            <w:pPr>
              <w:spacing w:line="0" w:lineRule="atLeast"/>
              <w:jc w:val="center"/>
              <w:rPr>
                <w:sz w:val="24"/>
                <w:lang w:val="nl-NL"/>
              </w:rPr>
            </w:pPr>
            <w:r w:rsidRPr="00A7059B">
              <w:rPr>
                <w:sz w:val="24"/>
                <w:lang w:val="nl-NL"/>
              </w:rPr>
              <w:t>(Ký, họ tên)</w:t>
            </w:r>
          </w:p>
        </w:tc>
        <w:tc>
          <w:tcPr>
            <w:tcW w:w="2785" w:type="dxa"/>
          </w:tcPr>
          <w:p w:rsidR="00B32F91" w:rsidRPr="00A7059B" w:rsidRDefault="00B32F91" w:rsidP="00732A7F">
            <w:pPr>
              <w:spacing w:line="0" w:lineRule="atLeast"/>
              <w:rPr>
                <w:sz w:val="24"/>
                <w:lang w:val="nl-NL"/>
              </w:rPr>
            </w:pPr>
            <w:r w:rsidRPr="00A7059B">
              <w:rPr>
                <w:sz w:val="24"/>
                <w:lang w:val="nl-NL"/>
              </w:rPr>
              <w:t>(Ký, họ tên, đóng dấu)</w:t>
            </w:r>
          </w:p>
        </w:tc>
      </w:tr>
    </w:tbl>
    <w:p w:rsidR="00B32F91" w:rsidRPr="00A7059B" w:rsidRDefault="00B32F91" w:rsidP="00B32F91">
      <w:pPr>
        <w:jc w:val="both"/>
        <w:rPr>
          <w:b/>
          <w:i/>
          <w:sz w:val="24"/>
          <w:lang w:val="nl-NL"/>
        </w:rPr>
      </w:pPr>
    </w:p>
    <w:p w:rsidR="00B32F91" w:rsidRPr="00A7059B" w:rsidRDefault="00B32F91" w:rsidP="00B32F91">
      <w:pPr>
        <w:jc w:val="both"/>
        <w:rPr>
          <w:b/>
          <w:i/>
          <w:sz w:val="24"/>
          <w:lang w:val="nl-NL"/>
        </w:rPr>
      </w:pPr>
      <w:r w:rsidRPr="00A7059B">
        <w:rPr>
          <w:b/>
          <w:i/>
          <w:sz w:val="24"/>
          <w:lang w:val="nl-NL"/>
        </w:rPr>
        <w:t>Ghi chú:</w:t>
      </w:r>
    </w:p>
    <w:p w:rsidR="00B32F91" w:rsidRPr="00A7059B" w:rsidRDefault="00B32F91" w:rsidP="00B32F91">
      <w:pPr>
        <w:numPr>
          <w:ilvl w:val="0"/>
          <w:numId w:val="1"/>
        </w:numPr>
        <w:jc w:val="both"/>
        <w:rPr>
          <w:i/>
          <w:sz w:val="24"/>
          <w:lang w:val="nl-NL"/>
        </w:rPr>
      </w:pPr>
      <w:r w:rsidRPr="00A7059B">
        <w:rPr>
          <w:i/>
          <w:sz w:val="24"/>
          <w:lang w:val="nl-NL"/>
        </w:rPr>
        <w:t>Những chỉ tiêu không có số liệu được miễn trình bày nhưng không được đánh lại “Mã số” chỉ tiêu.</w:t>
      </w:r>
    </w:p>
    <w:p w:rsidR="00B32F91" w:rsidRPr="00A7059B" w:rsidRDefault="00B32F91" w:rsidP="00B32F91">
      <w:pPr>
        <w:numPr>
          <w:ilvl w:val="0"/>
          <w:numId w:val="1"/>
        </w:numPr>
        <w:jc w:val="both"/>
        <w:rPr>
          <w:i/>
          <w:sz w:val="24"/>
          <w:lang w:val="nl-NL"/>
        </w:rPr>
      </w:pPr>
      <w:r w:rsidRPr="00A7059B">
        <w:rPr>
          <w:i/>
          <w:sz w:val="24"/>
          <w:lang w:val="nl-NL"/>
        </w:rPr>
        <w:t>Số liệu trong các chỉ tiêu có dấu (*) được ghi bằng số âm dưới hình thức ghi trong ngoặc đơn (...).</w:t>
      </w:r>
    </w:p>
    <w:p w:rsidR="00B32F91" w:rsidRPr="00A7059B" w:rsidRDefault="00B32F91" w:rsidP="00B32F91">
      <w:pPr>
        <w:numPr>
          <w:ilvl w:val="0"/>
          <w:numId w:val="1"/>
        </w:numPr>
        <w:jc w:val="both"/>
        <w:rPr>
          <w:i/>
          <w:sz w:val="24"/>
          <w:lang w:val="nl-NL"/>
        </w:rPr>
      </w:pPr>
      <w:r w:rsidRPr="00A7059B">
        <w:rPr>
          <w:i/>
          <w:sz w:val="24"/>
          <w:lang w:val="nl-NL"/>
        </w:rPr>
        <w:t xml:space="preserve">Đối với doanh nghiệp có kỳ kế toán năm là năm dương lịch (X) thì “Số cuối năm“ có thể ghi là “31.12.X“; “Số đầu năm“ có thể ghi là “01.01.X“. </w:t>
      </w:r>
    </w:p>
    <w:p w:rsidR="00B32F91" w:rsidRPr="00A7059B" w:rsidRDefault="00B32F91" w:rsidP="00B32F91">
      <w:pPr>
        <w:spacing w:line="0" w:lineRule="atLeast"/>
        <w:ind w:left="360"/>
        <w:jc w:val="both"/>
        <w:rPr>
          <w:i/>
          <w:sz w:val="24"/>
          <w:lang w:val="nl-NL"/>
        </w:rPr>
      </w:pPr>
      <w:r w:rsidRPr="00A7059B">
        <w:rPr>
          <w:i/>
          <w:sz w:val="24"/>
          <w:lang w:val="nl-NL"/>
        </w:rPr>
        <w:t>(4) Đối với người lập biểu là các đơn vị dịch vụ kế toán phải ghi rõ Số chứng chỉ hành nghề,  tên và địa chỉ Đơn vị cung cấp dịch vụ kế toán. Người lập biểu là cá nhân ghi rõ Số chứng chỉ hành nghề.</w:t>
      </w:r>
    </w:p>
    <w:p w:rsidR="00B32F91" w:rsidRPr="00A7059B" w:rsidRDefault="00B32F91" w:rsidP="00B32F91">
      <w:pPr>
        <w:jc w:val="both"/>
        <w:rPr>
          <w:b/>
          <w:i/>
          <w:sz w:val="24"/>
          <w:lang w:val="nl-NL"/>
        </w:rPr>
      </w:pPr>
    </w:p>
    <w:p w:rsidR="00B32F91" w:rsidRPr="00A7059B" w:rsidRDefault="00B32F91" w:rsidP="00B32F91">
      <w:pPr>
        <w:jc w:val="both"/>
        <w:rPr>
          <w:b/>
          <w:i/>
          <w:sz w:val="24"/>
          <w:lang w:val="nl-NL"/>
        </w:rPr>
      </w:pPr>
    </w:p>
    <w:p w:rsidR="00B32F91" w:rsidRPr="00A7059B" w:rsidRDefault="00B32F91" w:rsidP="00B32F91">
      <w:pPr>
        <w:jc w:val="both"/>
        <w:rPr>
          <w:b/>
          <w:i/>
          <w:sz w:val="24"/>
          <w:lang w:val="nl-NL"/>
        </w:rPr>
      </w:pPr>
    </w:p>
    <w:p w:rsidR="00B32F91" w:rsidRPr="00A7059B" w:rsidRDefault="00B32F91" w:rsidP="00B32F91">
      <w:pPr>
        <w:jc w:val="both"/>
        <w:rPr>
          <w:b/>
          <w:i/>
          <w:sz w:val="24"/>
          <w:lang w:val="nl-NL"/>
        </w:rPr>
      </w:pPr>
    </w:p>
    <w:p w:rsidR="009A10EC" w:rsidRDefault="009A10EC"/>
    <w:sectPr w:rsidR="009A10EC"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nCentury Schoolbook">
    <w:altName w:val="Courier New"/>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0C1A3A"/>
    <w:multiLevelType w:val="hybridMultilevel"/>
    <w:tmpl w:val="546AEDC2"/>
    <w:lvl w:ilvl="0" w:tplc="306C1900">
      <w:start w:val="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F91"/>
    <w:rsid w:val="00097A98"/>
    <w:rsid w:val="000A02A1"/>
    <w:rsid w:val="000B1F4C"/>
    <w:rsid w:val="000C34E7"/>
    <w:rsid w:val="000D3190"/>
    <w:rsid w:val="00101BD6"/>
    <w:rsid w:val="00105741"/>
    <w:rsid w:val="00114751"/>
    <w:rsid w:val="00125539"/>
    <w:rsid w:val="00147B3C"/>
    <w:rsid w:val="001536B8"/>
    <w:rsid w:val="0017001C"/>
    <w:rsid w:val="00191D36"/>
    <w:rsid w:val="00193848"/>
    <w:rsid w:val="001B4541"/>
    <w:rsid w:val="001B6BC0"/>
    <w:rsid w:val="001C5724"/>
    <w:rsid w:val="001F3BB2"/>
    <w:rsid w:val="001F400C"/>
    <w:rsid w:val="002223B5"/>
    <w:rsid w:val="00222FBE"/>
    <w:rsid w:val="00242702"/>
    <w:rsid w:val="00262F83"/>
    <w:rsid w:val="00271531"/>
    <w:rsid w:val="002761C8"/>
    <w:rsid w:val="0027744C"/>
    <w:rsid w:val="00287B55"/>
    <w:rsid w:val="002A739C"/>
    <w:rsid w:val="002B1462"/>
    <w:rsid w:val="002C00B1"/>
    <w:rsid w:val="002E65A8"/>
    <w:rsid w:val="002F00B2"/>
    <w:rsid w:val="003031D8"/>
    <w:rsid w:val="00316D92"/>
    <w:rsid w:val="003176EC"/>
    <w:rsid w:val="0033475E"/>
    <w:rsid w:val="00334B1C"/>
    <w:rsid w:val="00341BF1"/>
    <w:rsid w:val="0034430B"/>
    <w:rsid w:val="00355634"/>
    <w:rsid w:val="00365E6E"/>
    <w:rsid w:val="00373A73"/>
    <w:rsid w:val="003C63F4"/>
    <w:rsid w:val="003D35C5"/>
    <w:rsid w:val="003F4E83"/>
    <w:rsid w:val="004040B5"/>
    <w:rsid w:val="00425A6C"/>
    <w:rsid w:val="0043137C"/>
    <w:rsid w:val="00433AF1"/>
    <w:rsid w:val="00433CDB"/>
    <w:rsid w:val="00440EDD"/>
    <w:rsid w:val="00444ACD"/>
    <w:rsid w:val="00447E67"/>
    <w:rsid w:val="00453C42"/>
    <w:rsid w:val="00476499"/>
    <w:rsid w:val="00482515"/>
    <w:rsid w:val="004838E9"/>
    <w:rsid w:val="00497E42"/>
    <w:rsid w:val="004A659A"/>
    <w:rsid w:val="004B1443"/>
    <w:rsid w:val="004B14BF"/>
    <w:rsid w:val="004B21EE"/>
    <w:rsid w:val="004B74F1"/>
    <w:rsid w:val="004C0DCC"/>
    <w:rsid w:val="004D016A"/>
    <w:rsid w:val="004E226D"/>
    <w:rsid w:val="004E73CD"/>
    <w:rsid w:val="004F08E6"/>
    <w:rsid w:val="00511DD0"/>
    <w:rsid w:val="00514262"/>
    <w:rsid w:val="005328B5"/>
    <w:rsid w:val="00533F2F"/>
    <w:rsid w:val="00535901"/>
    <w:rsid w:val="005373D0"/>
    <w:rsid w:val="0054100D"/>
    <w:rsid w:val="00584AEE"/>
    <w:rsid w:val="005B3F5A"/>
    <w:rsid w:val="005D1A95"/>
    <w:rsid w:val="005E2FCF"/>
    <w:rsid w:val="005E666D"/>
    <w:rsid w:val="005F217D"/>
    <w:rsid w:val="0060583C"/>
    <w:rsid w:val="006265D0"/>
    <w:rsid w:val="00682271"/>
    <w:rsid w:val="006A0DA4"/>
    <w:rsid w:val="006A67AC"/>
    <w:rsid w:val="006B2131"/>
    <w:rsid w:val="006E0F6A"/>
    <w:rsid w:val="006E7466"/>
    <w:rsid w:val="006F6481"/>
    <w:rsid w:val="007233A7"/>
    <w:rsid w:val="00727F6B"/>
    <w:rsid w:val="007467AE"/>
    <w:rsid w:val="0076410C"/>
    <w:rsid w:val="00775623"/>
    <w:rsid w:val="00781CA9"/>
    <w:rsid w:val="007B38E9"/>
    <w:rsid w:val="007E0CCE"/>
    <w:rsid w:val="007F1C0A"/>
    <w:rsid w:val="00813E40"/>
    <w:rsid w:val="00823922"/>
    <w:rsid w:val="00827A19"/>
    <w:rsid w:val="00837133"/>
    <w:rsid w:val="008502AE"/>
    <w:rsid w:val="00850432"/>
    <w:rsid w:val="0086085F"/>
    <w:rsid w:val="00860EE3"/>
    <w:rsid w:val="008B5097"/>
    <w:rsid w:val="008C7528"/>
    <w:rsid w:val="008D34EA"/>
    <w:rsid w:val="008D4E51"/>
    <w:rsid w:val="008F1D41"/>
    <w:rsid w:val="008F53E5"/>
    <w:rsid w:val="00903F67"/>
    <w:rsid w:val="0090439D"/>
    <w:rsid w:val="0092356E"/>
    <w:rsid w:val="009377CE"/>
    <w:rsid w:val="0094051E"/>
    <w:rsid w:val="009421BA"/>
    <w:rsid w:val="00951028"/>
    <w:rsid w:val="00953671"/>
    <w:rsid w:val="00966D7E"/>
    <w:rsid w:val="00966DDB"/>
    <w:rsid w:val="0097542F"/>
    <w:rsid w:val="009A10EC"/>
    <w:rsid w:val="009C4D33"/>
    <w:rsid w:val="009D2DFE"/>
    <w:rsid w:val="009D3AE0"/>
    <w:rsid w:val="009D5130"/>
    <w:rsid w:val="009E6617"/>
    <w:rsid w:val="009F0C7D"/>
    <w:rsid w:val="00A21A5E"/>
    <w:rsid w:val="00A21E74"/>
    <w:rsid w:val="00A23384"/>
    <w:rsid w:val="00A269E0"/>
    <w:rsid w:val="00A41F4E"/>
    <w:rsid w:val="00A43E9D"/>
    <w:rsid w:val="00A72FE4"/>
    <w:rsid w:val="00A74F42"/>
    <w:rsid w:val="00AA4338"/>
    <w:rsid w:val="00AB43BB"/>
    <w:rsid w:val="00AB66B4"/>
    <w:rsid w:val="00AC36F3"/>
    <w:rsid w:val="00AC507C"/>
    <w:rsid w:val="00AC6D42"/>
    <w:rsid w:val="00AC7E43"/>
    <w:rsid w:val="00AD164C"/>
    <w:rsid w:val="00AE44DD"/>
    <w:rsid w:val="00B0091B"/>
    <w:rsid w:val="00B02EDD"/>
    <w:rsid w:val="00B17A5D"/>
    <w:rsid w:val="00B32F91"/>
    <w:rsid w:val="00B40EE1"/>
    <w:rsid w:val="00B415B9"/>
    <w:rsid w:val="00B451CC"/>
    <w:rsid w:val="00B62DBC"/>
    <w:rsid w:val="00B877C9"/>
    <w:rsid w:val="00B965AA"/>
    <w:rsid w:val="00B96877"/>
    <w:rsid w:val="00BA075D"/>
    <w:rsid w:val="00BA48F8"/>
    <w:rsid w:val="00BA687A"/>
    <w:rsid w:val="00BB044B"/>
    <w:rsid w:val="00BC415A"/>
    <w:rsid w:val="00BE1BCB"/>
    <w:rsid w:val="00BF223F"/>
    <w:rsid w:val="00C052B4"/>
    <w:rsid w:val="00C05A3F"/>
    <w:rsid w:val="00C12836"/>
    <w:rsid w:val="00C14261"/>
    <w:rsid w:val="00C218A0"/>
    <w:rsid w:val="00C24B97"/>
    <w:rsid w:val="00C42C27"/>
    <w:rsid w:val="00C44831"/>
    <w:rsid w:val="00C450A3"/>
    <w:rsid w:val="00C46D1E"/>
    <w:rsid w:val="00C63D9C"/>
    <w:rsid w:val="00C77E41"/>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4CF0"/>
    <w:rsid w:val="00D74FBA"/>
    <w:rsid w:val="00D92BB1"/>
    <w:rsid w:val="00DB10E6"/>
    <w:rsid w:val="00DB322D"/>
    <w:rsid w:val="00DB33B5"/>
    <w:rsid w:val="00DB37FF"/>
    <w:rsid w:val="00DC3796"/>
    <w:rsid w:val="00DC7C88"/>
    <w:rsid w:val="00DD204E"/>
    <w:rsid w:val="00DE0BB1"/>
    <w:rsid w:val="00DF6414"/>
    <w:rsid w:val="00E107A9"/>
    <w:rsid w:val="00E173D5"/>
    <w:rsid w:val="00E273A1"/>
    <w:rsid w:val="00E3605A"/>
    <w:rsid w:val="00E45F94"/>
    <w:rsid w:val="00E6238A"/>
    <w:rsid w:val="00E71641"/>
    <w:rsid w:val="00E8410A"/>
    <w:rsid w:val="00E86CDC"/>
    <w:rsid w:val="00E911F3"/>
    <w:rsid w:val="00EC1BFB"/>
    <w:rsid w:val="00ED0F4E"/>
    <w:rsid w:val="00EE56EA"/>
    <w:rsid w:val="00F07393"/>
    <w:rsid w:val="00F42662"/>
    <w:rsid w:val="00F42C74"/>
    <w:rsid w:val="00F448A2"/>
    <w:rsid w:val="00F52C8F"/>
    <w:rsid w:val="00F56E27"/>
    <w:rsid w:val="00F66F6E"/>
    <w:rsid w:val="00FA53EF"/>
    <w:rsid w:val="00FC4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2F91"/>
    <w:pPr>
      <w:spacing w:after="0" w:line="240" w:lineRule="auto"/>
      <w:jc w:val="left"/>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dongcach">
    <w:name w:val="2 dong cach"/>
    <w:basedOn w:val="Normal"/>
    <w:rsid w:val="00B32F91"/>
    <w:pPr>
      <w:widowControl w:val="0"/>
      <w:overflowPunct w:val="0"/>
      <w:adjustRightInd w:val="0"/>
      <w:jc w:val="center"/>
    </w:pPr>
    <w:rPr>
      <w:rFonts w:ascii=".VnCentury Schoolbook" w:hAnsi=".VnCentury Schoolbook"/>
      <w:bCs/>
      <w:color w:val="00000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2F91"/>
    <w:pPr>
      <w:spacing w:after="0" w:line="240" w:lineRule="auto"/>
      <w:jc w:val="left"/>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dongcach">
    <w:name w:val="2 dong cach"/>
    <w:basedOn w:val="Normal"/>
    <w:rsid w:val="00B32F91"/>
    <w:pPr>
      <w:widowControl w:val="0"/>
      <w:overflowPunct w:val="0"/>
      <w:adjustRightInd w:val="0"/>
      <w:jc w:val="center"/>
    </w:pPr>
    <w:rPr>
      <w:rFonts w:ascii=".VnCentury Schoolbook" w:hAnsi=".VnCentury Schoolbook"/>
      <w:b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838</Words>
  <Characters>4782</Characters>
  <Application>Microsoft Office Word</Application>
  <DocSecurity>0</DocSecurity>
  <Lines>39</Lines>
  <Paragraphs>11</Paragraphs>
  <ScaleCrop>false</ScaleCrop>
  <Company/>
  <LinksUpToDate>false</LinksUpToDate>
  <CharactersWithSpaces>5609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2015-10-26T02:29:00Z</dcterms:created>
  <dcterms:modified xsi:type="dcterms:W3CDTF">2015-10-26T02:30:00Z</dcterms:modified>
</cp:coreProperties>
</file>