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00" w:type="dxa"/>
        <w:tblCellSpacing w:w="0" w:type="dxa"/>
        <w:tblCellMar>
          <w:left w:w="0" w:type="dxa"/>
          <w:right w:w="0" w:type="dxa"/>
        </w:tblCellMar>
        <w:tblLook w:val="04A0" w:firstRow="1" w:lastRow="0" w:firstColumn="1" w:lastColumn="0" w:noHBand="0" w:noVBand="1"/>
      </w:tblPr>
      <w:tblGrid>
        <w:gridCol w:w="4146"/>
        <w:gridCol w:w="6054"/>
      </w:tblGrid>
      <w:tr w:rsidR="006E505A" w:rsidRPr="00FF5839" w:rsidTr="000E1F92">
        <w:trPr>
          <w:tblCellSpacing w:w="0" w:type="dxa"/>
        </w:trPr>
        <w:tc>
          <w:tcPr>
            <w:tcW w:w="3975" w:type="dxa"/>
            <w:vAlign w:val="center"/>
            <w:hideMark/>
          </w:tcPr>
          <w:p w:rsidR="006E505A" w:rsidRPr="00FF5839" w:rsidRDefault="006E505A" w:rsidP="000E1F92">
            <w:pPr>
              <w:spacing w:after="0" w:line="300" w:lineRule="atLeast"/>
              <w:jc w:val="center"/>
              <w:rPr>
                <w:rFonts w:eastAsia="Times New Roman" w:cs="Times New Roman"/>
                <w:b/>
                <w:sz w:val="24"/>
                <w:szCs w:val="24"/>
              </w:rPr>
            </w:pPr>
            <w:r w:rsidRPr="00FF5839">
              <w:rPr>
                <w:rFonts w:eastAsia="Times New Roman" w:cs="Times New Roman"/>
                <w:b/>
                <w:sz w:val="24"/>
                <w:szCs w:val="24"/>
              </w:rPr>
              <w:t>CÔNG TY TNHH TÀI CHÍNH KẾ TOÁN THUẾ CENTAX</w:t>
            </w:r>
          </w:p>
          <w:p w:rsidR="006E505A" w:rsidRPr="00FF5839" w:rsidRDefault="006E505A" w:rsidP="000E1F92">
            <w:pPr>
              <w:spacing w:after="0" w:line="300" w:lineRule="atLeast"/>
              <w:jc w:val="center"/>
              <w:rPr>
                <w:rFonts w:ascii="Arial" w:eastAsia="Times New Roman" w:hAnsi="Arial" w:cs="Arial"/>
                <w:color w:val="333333"/>
                <w:sz w:val="18"/>
                <w:szCs w:val="18"/>
              </w:rPr>
            </w:pPr>
            <w:r>
              <w:rPr>
                <w:rFonts w:eastAsia="Times New Roman" w:cs="Times New Roman"/>
                <w:color w:val="000000"/>
                <w:sz w:val="24"/>
                <w:szCs w:val="24"/>
              </w:rPr>
              <w:t>SỐ: 001 QĐ/KTCT</w:t>
            </w:r>
            <w:r>
              <w:rPr>
                <w:rFonts w:eastAsia="Times New Roman" w:cs="Times New Roman"/>
                <w:color w:val="000000"/>
                <w:sz w:val="24"/>
                <w:szCs w:val="24"/>
              </w:rPr>
              <w:t>-2016</w:t>
            </w:r>
          </w:p>
          <w:p w:rsidR="006E505A" w:rsidRPr="00FF5839" w:rsidRDefault="006E505A" w:rsidP="000E1F92">
            <w:pPr>
              <w:spacing w:after="0" w:line="300" w:lineRule="atLeast"/>
              <w:jc w:val="center"/>
              <w:rPr>
                <w:rFonts w:ascii="Arial" w:eastAsia="Times New Roman" w:hAnsi="Arial" w:cs="Arial"/>
                <w:color w:val="333333"/>
                <w:sz w:val="18"/>
                <w:szCs w:val="18"/>
              </w:rPr>
            </w:pPr>
            <w:r w:rsidRPr="00FF5839">
              <w:rPr>
                <w:rFonts w:eastAsia="Times New Roman" w:cs="Times New Roman"/>
                <w:i/>
                <w:iCs/>
                <w:color w:val="000000"/>
                <w:sz w:val="24"/>
                <w:szCs w:val="24"/>
              </w:rPr>
              <w:t>V/v: Ban hành hệ thống thang</w:t>
            </w:r>
          </w:p>
          <w:p w:rsidR="006E505A" w:rsidRPr="00FF5839" w:rsidRDefault="006E505A" w:rsidP="000E1F92">
            <w:pPr>
              <w:spacing w:after="0" w:line="300" w:lineRule="atLeast"/>
              <w:jc w:val="center"/>
              <w:rPr>
                <w:rFonts w:ascii="Arial" w:eastAsia="Times New Roman" w:hAnsi="Arial" w:cs="Arial"/>
                <w:color w:val="333333"/>
                <w:sz w:val="18"/>
                <w:szCs w:val="18"/>
              </w:rPr>
            </w:pPr>
            <w:r w:rsidRPr="00FF5839">
              <w:rPr>
                <w:rFonts w:eastAsia="Times New Roman" w:cs="Times New Roman"/>
                <w:i/>
                <w:iCs/>
                <w:color w:val="000000"/>
                <w:sz w:val="24"/>
                <w:szCs w:val="24"/>
              </w:rPr>
              <w:t>bảng lương</w:t>
            </w:r>
          </w:p>
        </w:tc>
        <w:tc>
          <w:tcPr>
            <w:tcW w:w="5805" w:type="dxa"/>
            <w:vAlign w:val="center"/>
            <w:hideMark/>
          </w:tcPr>
          <w:p w:rsidR="006E505A" w:rsidRPr="00FF5839" w:rsidRDefault="006E505A" w:rsidP="000E1F92">
            <w:pPr>
              <w:spacing w:after="0" w:line="300" w:lineRule="atLeast"/>
              <w:jc w:val="center"/>
              <w:rPr>
                <w:rFonts w:ascii="Arial" w:eastAsia="Times New Roman" w:hAnsi="Arial" w:cs="Arial"/>
                <w:color w:val="333333"/>
                <w:sz w:val="18"/>
                <w:szCs w:val="18"/>
              </w:rPr>
            </w:pPr>
            <w:r w:rsidRPr="00FF5839">
              <w:rPr>
                <w:rFonts w:eastAsia="Times New Roman" w:cs="Times New Roman"/>
                <w:b/>
                <w:bCs/>
                <w:color w:val="000000"/>
                <w:sz w:val="24"/>
                <w:szCs w:val="24"/>
              </w:rPr>
              <w:t>CỘNG HÒA XÃ HỘI CHỦ NGHĨA VIỆT NAM</w:t>
            </w:r>
          </w:p>
          <w:p w:rsidR="006E505A" w:rsidRPr="00FF5839" w:rsidRDefault="006E505A" w:rsidP="000E1F92">
            <w:pPr>
              <w:spacing w:after="0" w:line="300" w:lineRule="atLeast"/>
              <w:jc w:val="center"/>
              <w:rPr>
                <w:rFonts w:ascii="Arial" w:eastAsia="Times New Roman" w:hAnsi="Arial" w:cs="Arial"/>
                <w:color w:val="333333"/>
                <w:sz w:val="18"/>
                <w:szCs w:val="18"/>
              </w:rPr>
            </w:pPr>
            <w:r w:rsidRPr="00FF5839">
              <w:rPr>
                <w:rFonts w:eastAsia="Times New Roman" w:cs="Times New Roman"/>
                <w:color w:val="000000"/>
                <w:sz w:val="24"/>
                <w:szCs w:val="24"/>
              </w:rPr>
              <w:t>Độc lập – Tự do – Hạnh Phúc</w:t>
            </w:r>
          </w:p>
          <w:p w:rsidR="006E505A" w:rsidRDefault="006E505A" w:rsidP="000E1F92">
            <w:pPr>
              <w:spacing w:after="0" w:line="300" w:lineRule="atLeast"/>
              <w:jc w:val="center"/>
              <w:rPr>
                <w:rFonts w:ascii="Arial" w:eastAsia="Times New Roman" w:hAnsi="Arial" w:cs="Arial"/>
                <w:color w:val="333333"/>
                <w:sz w:val="18"/>
                <w:szCs w:val="18"/>
              </w:rPr>
            </w:pPr>
            <w:r w:rsidRPr="00FF5839">
              <w:rPr>
                <w:rFonts w:eastAsia="Times New Roman" w:cs="Times New Roman"/>
                <w:color w:val="000000"/>
                <w:sz w:val="24"/>
                <w:szCs w:val="24"/>
              </w:rPr>
              <w:t>-----o0o------</w:t>
            </w:r>
          </w:p>
          <w:p w:rsidR="006E505A" w:rsidRPr="00FF5839" w:rsidRDefault="006E505A" w:rsidP="000E1F92">
            <w:pPr>
              <w:spacing w:after="0" w:line="300" w:lineRule="atLeast"/>
              <w:jc w:val="center"/>
              <w:rPr>
                <w:rFonts w:ascii="Arial" w:eastAsia="Times New Roman" w:hAnsi="Arial" w:cs="Arial"/>
                <w:color w:val="333333"/>
                <w:sz w:val="18"/>
                <w:szCs w:val="18"/>
              </w:rPr>
            </w:pPr>
            <w:r w:rsidRPr="00FF5839">
              <w:rPr>
                <w:rFonts w:eastAsia="Times New Roman" w:cs="Times New Roman"/>
                <w:i/>
                <w:iCs/>
                <w:color w:val="000000"/>
                <w:sz w:val="24"/>
                <w:szCs w:val="24"/>
              </w:rPr>
              <w:t xml:space="preserve">Hà Nội, </w:t>
            </w:r>
            <w:r>
              <w:rPr>
                <w:rFonts w:eastAsia="Times New Roman" w:cs="Times New Roman"/>
                <w:i/>
                <w:iCs/>
                <w:color w:val="000000"/>
                <w:sz w:val="24"/>
                <w:szCs w:val="24"/>
              </w:rPr>
              <w:t>ngày  ……. tháng …… năm 2016</w:t>
            </w:r>
          </w:p>
        </w:tc>
      </w:tr>
    </w:tbl>
    <w:p w:rsidR="006E505A" w:rsidRPr="00FF5839" w:rsidRDefault="006E505A" w:rsidP="006E505A">
      <w:pPr>
        <w:spacing w:after="0" w:line="300" w:lineRule="atLeast"/>
        <w:jc w:val="both"/>
        <w:rPr>
          <w:rFonts w:ascii="Arial" w:eastAsia="Times New Roman" w:hAnsi="Arial" w:cs="Arial"/>
          <w:color w:val="333333"/>
          <w:sz w:val="18"/>
          <w:szCs w:val="18"/>
        </w:rPr>
      </w:pPr>
      <w:r w:rsidRPr="00FF5839">
        <w:rPr>
          <w:rFonts w:eastAsia="Times New Roman" w:cs="Times New Roman"/>
          <w:color w:val="000000"/>
          <w:sz w:val="24"/>
          <w:szCs w:val="24"/>
        </w:rPr>
        <w:t>                                                                                       </w:t>
      </w:r>
    </w:p>
    <w:p w:rsidR="006E505A" w:rsidRPr="00FF5839" w:rsidRDefault="006E505A" w:rsidP="006E505A">
      <w:pPr>
        <w:spacing w:after="0" w:line="300" w:lineRule="atLeast"/>
        <w:jc w:val="center"/>
        <w:rPr>
          <w:rFonts w:ascii="Arial" w:eastAsia="Times New Roman" w:hAnsi="Arial" w:cs="Arial"/>
          <w:color w:val="333333"/>
          <w:sz w:val="18"/>
          <w:szCs w:val="18"/>
        </w:rPr>
      </w:pPr>
      <w:r w:rsidRPr="00FF5839">
        <w:rPr>
          <w:rFonts w:eastAsia="Times New Roman" w:cs="Times New Roman"/>
          <w:b/>
          <w:bCs/>
          <w:color w:val="000000"/>
          <w:sz w:val="24"/>
          <w:szCs w:val="24"/>
        </w:rPr>
        <w:t>GIÁM ĐỐC</w:t>
      </w:r>
    </w:p>
    <w:p w:rsidR="006E505A" w:rsidRPr="00FF5839" w:rsidRDefault="006E505A" w:rsidP="006E505A">
      <w:pPr>
        <w:spacing w:after="0" w:line="300" w:lineRule="atLeast"/>
        <w:jc w:val="center"/>
        <w:rPr>
          <w:rFonts w:ascii="Arial" w:eastAsia="Times New Roman" w:hAnsi="Arial" w:cs="Arial"/>
          <w:color w:val="333333"/>
          <w:sz w:val="18"/>
          <w:szCs w:val="18"/>
        </w:rPr>
      </w:pPr>
      <w:r w:rsidRPr="00FF5839">
        <w:rPr>
          <w:rFonts w:eastAsia="Times New Roman" w:cs="Times New Roman"/>
          <w:b/>
          <w:bCs/>
          <w:color w:val="000000"/>
          <w:sz w:val="24"/>
          <w:szCs w:val="24"/>
        </w:rPr>
        <w:t xml:space="preserve">CÔNG TY </w:t>
      </w:r>
      <w:r>
        <w:rPr>
          <w:rFonts w:eastAsia="Times New Roman" w:cs="Times New Roman"/>
          <w:b/>
          <w:bCs/>
          <w:color w:val="000000"/>
          <w:sz w:val="24"/>
          <w:szCs w:val="24"/>
        </w:rPr>
        <w:t>TNHH TÀI CHÍNH KẾ TOÁN THUẾ CENTAX</w:t>
      </w:r>
    </w:p>
    <w:p w:rsidR="006E505A" w:rsidRPr="00FF5839" w:rsidRDefault="006E505A" w:rsidP="006E505A">
      <w:pPr>
        <w:spacing w:after="0" w:line="300" w:lineRule="atLeast"/>
        <w:jc w:val="both"/>
        <w:rPr>
          <w:rFonts w:ascii="Arial" w:eastAsia="Times New Roman" w:hAnsi="Arial" w:cs="Arial"/>
          <w:color w:val="333333"/>
          <w:sz w:val="18"/>
          <w:szCs w:val="18"/>
        </w:rPr>
      </w:pPr>
      <w:r w:rsidRPr="00FF5839">
        <w:rPr>
          <w:rFonts w:ascii="Arial" w:eastAsia="Times New Roman" w:hAnsi="Arial" w:cs="Arial"/>
          <w:color w:val="333333"/>
          <w:sz w:val="18"/>
          <w:szCs w:val="18"/>
        </w:rPr>
        <w:t> </w:t>
      </w:r>
    </w:p>
    <w:p w:rsidR="006E505A" w:rsidRPr="00FF5839" w:rsidRDefault="006E505A" w:rsidP="006E505A">
      <w:pPr>
        <w:shd w:val="clear" w:color="auto" w:fill="FFFFFF"/>
        <w:spacing w:after="0" w:line="300" w:lineRule="atLeast"/>
        <w:jc w:val="both"/>
        <w:rPr>
          <w:rFonts w:ascii="Arial" w:eastAsia="Times New Roman" w:hAnsi="Arial" w:cs="Arial"/>
          <w:color w:val="333333"/>
          <w:sz w:val="18"/>
          <w:szCs w:val="18"/>
        </w:rPr>
      </w:pPr>
      <w:r w:rsidRPr="00FF5839">
        <w:rPr>
          <w:rFonts w:eastAsia="Times New Roman" w:cs="Times New Roman"/>
          <w:color w:val="000000"/>
          <w:sz w:val="24"/>
          <w:szCs w:val="24"/>
        </w:rPr>
        <w:t xml:space="preserve">              Căn cứ giấy chứng nhận đăng ký kinh doanh số 0105458799 do Sở Kế Hoạch và Đầu Tư thành phố Hà Nội cấp </w:t>
      </w:r>
      <w:r w:rsidRPr="0098023C">
        <w:rPr>
          <w:rFonts w:eastAsia="Times New Roman" w:cs="Times New Roman"/>
          <w:color w:val="000000"/>
          <w:sz w:val="24"/>
          <w:szCs w:val="24"/>
          <w:bdr w:val="none" w:sz="0" w:space="0" w:color="auto" w:frame="1"/>
        </w:rPr>
        <w:t xml:space="preserve">ngày </w:t>
      </w:r>
      <w:r>
        <w:rPr>
          <w:rFonts w:eastAsia="Times New Roman" w:cs="Times New Roman"/>
          <w:color w:val="000000"/>
          <w:sz w:val="24"/>
          <w:szCs w:val="24"/>
          <w:bdr w:val="none" w:sz="0" w:space="0" w:color="auto" w:frame="1"/>
        </w:rPr>
        <w:t>19</w:t>
      </w:r>
      <w:r w:rsidRPr="0098023C">
        <w:rPr>
          <w:rFonts w:eastAsia="Times New Roman" w:cs="Times New Roman"/>
          <w:color w:val="000000"/>
          <w:sz w:val="24"/>
          <w:szCs w:val="24"/>
          <w:bdr w:val="none" w:sz="0" w:space="0" w:color="auto" w:frame="1"/>
        </w:rPr>
        <w:t xml:space="preserve"> tháng 08 năm </w:t>
      </w:r>
      <w:r>
        <w:rPr>
          <w:rFonts w:eastAsia="Times New Roman" w:cs="Times New Roman"/>
          <w:color w:val="000000"/>
          <w:sz w:val="24"/>
          <w:szCs w:val="24"/>
          <w:bdr w:val="none" w:sz="0" w:space="0" w:color="auto" w:frame="1"/>
        </w:rPr>
        <w:t>2011</w:t>
      </w:r>
    </w:p>
    <w:p w:rsidR="006E505A" w:rsidRPr="00FF5839" w:rsidRDefault="006E505A" w:rsidP="006E505A">
      <w:pPr>
        <w:spacing w:after="0" w:line="300" w:lineRule="atLeast"/>
        <w:jc w:val="both"/>
        <w:rPr>
          <w:rFonts w:ascii="Arial" w:eastAsia="Times New Roman" w:hAnsi="Arial" w:cs="Arial"/>
          <w:color w:val="333333"/>
          <w:sz w:val="18"/>
          <w:szCs w:val="18"/>
        </w:rPr>
      </w:pPr>
      <w:r w:rsidRPr="00FF5839">
        <w:rPr>
          <w:rFonts w:eastAsia="Times New Roman" w:cs="Times New Roman"/>
          <w:color w:val="000000"/>
          <w:sz w:val="24"/>
          <w:szCs w:val="24"/>
        </w:rPr>
        <w:t>              Căn cứ Nghị định số 49/2013/NĐ-CP ban hành ngày 14 tháng 05 năm 2013 của Chính phủ quy định chi tiết thi hành một số điều của Bộ luật lao động về tiền lương.</w:t>
      </w:r>
    </w:p>
    <w:p w:rsidR="006E505A" w:rsidRPr="00FF5839" w:rsidRDefault="006E505A" w:rsidP="006E505A">
      <w:pPr>
        <w:spacing w:after="0" w:line="300" w:lineRule="atLeast"/>
        <w:jc w:val="both"/>
        <w:rPr>
          <w:rFonts w:ascii="Arial" w:eastAsia="Times New Roman" w:hAnsi="Arial" w:cs="Arial"/>
          <w:color w:val="333333"/>
          <w:sz w:val="18"/>
          <w:szCs w:val="18"/>
        </w:rPr>
      </w:pPr>
      <w:r>
        <w:rPr>
          <w:rFonts w:eastAsia="Times New Roman" w:cs="Times New Roman"/>
          <w:color w:val="000000"/>
          <w:sz w:val="24"/>
          <w:szCs w:val="24"/>
        </w:rPr>
        <w:t xml:space="preserve">              </w:t>
      </w:r>
      <w:r w:rsidRPr="00FF5839">
        <w:rPr>
          <w:rFonts w:eastAsia="Times New Roman" w:cs="Times New Roman"/>
          <w:color w:val="000000"/>
          <w:sz w:val="24"/>
          <w:szCs w:val="24"/>
        </w:rPr>
        <w:t xml:space="preserve">Căn cứ </w:t>
      </w:r>
      <w:r w:rsidRPr="0098023C">
        <w:rPr>
          <w:rFonts w:eastAsia="Times New Roman" w:cs="Times New Roman"/>
          <w:color w:val="000000"/>
          <w:sz w:val="24"/>
          <w:szCs w:val="24"/>
          <w:bdr w:val="none" w:sz="0" w:space="0" w:color="auto" w:frame="1"/>
        </w:rPr>
        <w:t xml:space="preserve">Nghị Định số </w:t>
      </w:r>
      <w:r w:rsidRPr="0077084B">
        <w:rPr>
          <w:rFonts w:eastAsia="Times New Roman" w:cs="Times New Roman"/>
          <w:color w:val="000000"/>
          <w:sz w:val="24"/>
          <w:szCs w:val="24"/>
          <w:bdr w:val="none" w:sz="0" w:space="0" w:color="auto" w:frame="1"/>
        </w:rPr>
        <w:t>122/2015/NĐ-CP</w:t>
      </w:r>
      <w:r w:rsidRPr="0098023C">
        <w:rPr>
          <w:rFonts w:eastAsia="Times New Roman" w:cs="Times New Roman"/>
          <w:color w:val="000000"/>
          <w:sz w:val="24"/>
          <w:szCs w:val="24"/>
          <w:bdr w:val="none" w:sz="0" w:space="0" w:color="auto" w:frame="1"/>
        </w:rPr>
        <w:t xml:space="preserve"> ngày </w:t>
      </w:r>
      <w:r w:rsidRPr="0077084B">
        <w:rPr>
          <w:rFonts w:eastAsia="Times New Roman" w:cs="Times New Roman"/>
          <w:color w:val="000000"/>
          <w:sz w:val="24"/>
          <w:szCs w:val="24"/>
          <w:bdr w:val="none" w:sz="0" w:space="0" w:color="auto" w:frame="1"/>
        </w:rPr>
        <w:t>ngày 14 tháng 11 năm 2015</w:t>
      </w:r>
      <w:r>
        <w:rPr>
          <w:rFonts w:eastAsia="Times New Roman" w:cs="Times New Roman"/>
          <w:color w:val="000000"/>
          <w:sz w:val="24"/>
          <w:szCs w:val="24"/>
          <w:bdr w:val="none" w:sz="0" w:space="0" w:color="auto" w:frame="1"/>
        </w:rPr>
        <w:t xml:space="preserve"> </w:t>
      </w:r>
      <w:r w:rsidRPr="0098023C">
        <w:rPr>
          <w:rFonts w:eastAsia="Times New Roman" w:cs="Times New Roman"/>
          <w:color w:val="000000"/>
          <w:sz w:val="24"/>
          <w:szCs w:val="24"/>
          <w:bdr w:val="none" w:sz="0" w:space="0" w:color="auto" w:frame="1"/>
        </w:rPr>
        <w:t>của Chính Phủ quy định mức lương tối thiểu  vùng đối với</w:t>
      </w:r>
      <w:bookmarkStart w:id="0" w:name="_GoBack"/>
      <w:bookmarkEnd w:id="0"/>
      <w:r w:rsidRPr="0098023C">
        <w:rPr>
          <w:rFonts w:eastAsia="Times New Roman" w:cs="Times New Roman"/>
          <w:color w:val="000000"/>
          <w:sz w:val="24"/>
          <w:szCs w:val="24"/>
          <w:bdr w:val="none" w:sz="0" w:space="0" w:color="auto" w:frame="1"/>
        </w:rPr>
        <w:t xml:space="preserve"> người lao động làm việc ở công ty, doanh nghiệp, </w:t>
      </w:r>
      <w:r>
        <w:rPr>
          <w:rFonts w:eastAsia="Times New Roman" w:cs="Times New Roman"/>
          <w:color w:val="000000"/>
          <w:sz w:val="24"/>
          <w:szCs w:val="24"/>
          <w:bdr w:val="none" w:sz="0" w:space="0" w:color="auto" w:frame="1"/>
        </w:rPr>
        <w:t>liên hiệp hợp tác xã, hợp tác xã, tổ hợp tác, trang trại, hộ gia đình, cá nhân và các cơ quan tổ chức có sử dụng lao động theo hợp đồng lao động.</w:t>
      </w:r>
    </w:p>
    <w:p w:rsidR="006E505A" w:rsidRPr="00FF5839" w:rsidRDefault="006E505A" w:rsidP="006E505A">
      <w:pPr>
        <w:spacing w:after="0" w:line="300" w:lineRule="atLeast"/>
        <w:jc w:val="both"/>
        <w:rPr>
          <w:rFonts w:ascii="Arial" w:eastAsia="Times New Roman" w:hAnsi="Arial" w:cs="Arial"/>
          <w:color w:val="333333"/>
          <w:sz w:val="18"/>
          <w:szCs w:val="18"/>
        </w:rPr>
      </w:pPr>
      <w:r w:rsidRPr="00FF5839">
        <w:rPr>
          <w:rFonts w:ascii="Arial" w:eastAsia="Times New Roman" w:hAnsi="Arial" w:cs="Arial"/>
          <w:color w:val="333333"/>
          <w:sz w:val="18"/>
          <w:szCs w:val="18"/>
        </w:rPr>
        <w:t> </w:t>
      </w:r>
    </w:p>
    <w:p w:rsidR="006E505A" w:rsidRPr="00FF5839" w:rsidRDefault="006E505A" w:rsidP="006E505A">
      <w:pPr>
        <w:spacing w:after="0" w:line="300" w:lineRule="atLeast"/>
        <w:jc w:val="center"/>
        <w:rPr>
          <w:rFonts w:ascii="Arial" w:eastAsia="Times New Roman" w:hAnsi="Arial" w:cs="Arial"/>
          <w:color w:val="333333"/>
          <w:sz w:val="18"/>
          <w:szCs w:val="18"/>
        </w:rPr>
      </w:pPr>
      <w:r w:rsidRPr="00FF5839">
        <w:rPr>
          <w:rFonts w:eastAsia="Times New Roman" w:cs="Times New Roman"/>
          <w:b/>
          <w:bCs/>
          <w:color w:val="000000"/>
          <w:sz w:val="24"/>
          <w:szCs w:val="24"/>
        </w:rPr>
        <w:t>QUYẾT ĐỊNH</w:t>
      </w:r>
    </w:p>
    <w:p w:rsidR="006E505A" w:rsidRPr="00FF5839" w:rsidRDefault="006E505A" w:rsidP="006E505A">
      <w:pPr>
        <w:spacing w:after="0" w:line="300" w:lineRule="atLeast"/>
        <w:jc w:val="both"/>
        <w:rPr>
          <w:rFonts w:ascii="Arial" w:eastAsia="Times New Roman" w:hAnsi="Arial" w:cs="Arial"/>
          <w:color w:val="333333"/>
          <w:sz w:val="18"/>
          <w:szCs w:val="18"/>
        </w:rPr>
      </w:pPr>
      <w:r w:rsidRPr="00FF5839">
        <w:rPr>
          <w:rFonts w:ascii="Arial" w:eastAsia="Times New Roman" w:hAnsi="Arial" w:cs="Arial"/>
          <w:color w:val="333333"/>
          <w:sz w:val="18"/>
          <w:szCs w:val="18"/>
        </w:rPr>
        <w:t> </w:t>
      </w:r>
    </w:p>
    <w:p w:rsidR="006E505A" w:rsidRPr="00FF5839" w:rsidRDefault="006E505A" w:rsidP="006E505A">
      <w:pPr>
        <w:spacing w:after="0" w:line="300" w:lineRule="atLeast"/>
        <w:jc w:val="both"/>
        <w:rPr>
          <w:rFonts w:ascii="Arial" w:eastAsia="Times New Roman" w:hAnsi="Arial" w:cs="Arial"/>
          <w:color w:val="333333"/>
          <w:sz w:val="18"/>
          <w:szCs w:val="18"/>
        </w:rPr>
      </w:pPr>
      <w:r w:rsidRPr="00FF5839">
        <w:rPr>
          <w:rFonts w:eastAsia="Times New Roman" w:cs="Times New Roman"/>
          <w:b/>
          <w:bCs/>
          <w:color w:val="000000"/>
          <w:sz w:val="24"/>
          <w:szCs w:val="24"/>
          <w:u w:val="single"/>
        </w:rPr>
        <w:t>Điều 1</w:t>
      </w:r>
      <w:r w:rsidRPr="00FF5839">
        <w:rPr>
          <w:rFonts w:eastAsia="Times New Roman" w:cs="Times New Roman"/>
          <w:color w:val="000000"/>
          <w:sz w:val="24"/>
          <w:szCs w:val="24"/>
        </w:rPr>
        <w:t>: Ban hành hệ thống bảng lương của </w:t>
      </w:r>
      <w:r w:rsidRPr="00FF5839">
        <w:rPr>
          <w:rFonts w:eastAsia="Times New Roman" w:cs="Times New Roman"/>
          <w:b/>
          <w:bCs/>
          <w:color w:val="000000"/>
          <w:sz w:val="24"/>
          <w:szCs w:val="24"/>
        </w:rPr>
        <w:t xml:space="preserve">CÔNG TY </w:t>
      </w:r>
      <w:r>
        <w:rPr>
          <w:rFonts w:eastAsia="Times New Roman" w:cs="Times New Roman"/>
          <w:b/>
          <w:bCs/>
          <w:color w:val="000000"/>
          <w:sz w:val="24"/>
          <w:szCs w:val="24"/>
        </w:rPr>
        <w:t>TNHH TÀI CHÍNH KẾ TOÁN THUẾ CENTAX</w:t>
      </w:r>
    </w:p>
    <w:p w:rsidR="006E505A" w:rsidRPr="00FF5839" w:rsidRDefault="006E505A" w:rsidP="006E505A">
      <w:pPr>
        <w:spacing w:after="0" w:line="300" w:lineRule="atLeast"/>
        <w:jc w:val="both"/>
        <w:rPr>
          <w:rFonts w:ascii="Arial" w:eastAsia="Times New Roman" w:hAnsi="Arial" w:cs="Arial"/>
          <w:color w:val="333333"/>
          <w:sz w:val="18"/>
          <w:szCs w:val="18"/>
        </w:rPr>
      </w:pPr>
      <w:r w:rsidRPr="00FF5839">
        <w:rPr>
          <w:rFonts w:eastAsia="Times New Roman" w:cs="Times New Roman"/>
          <w:b/>
          <w:bCs/>
          <w:color w:val="000000"/>
          <w:sz w:val="24"/>
          <w:szCs w:val="24"/>
          <w:u w:val="single"/>
        </w:rPr>
        <w:t>Điều 2:</w:t>
      </w:r>
      <w:r w:rsidRPr="00FF5839">
        <w:rPr>
          <w:rFonts w:eastAsia="Times New Roman" w:cs="Times New Roman"/>
          <w:color w:val="000000"/>
          <w:sz w:val="24"/>
          <w:szCs w:val="24"/>
        </w:rPr>
        <w:t> Thời gian thực hiện kể từ ngày ……………..</w:t>
      </w:r>
    </w:p>
    <w:p w:rsidR="006E505A" w:rsidRPr="00FF5839" w:rsidRDefault="006E505A" w:rsidP="006E505A">
      <w:pPr>
        <w:spacing w:after="0" w:line="300" w:lineRule="atLeast"/>
        <w:jc w:val="both"/>
        <w:rPr>
          <w:rFonts w:ascii="Arial" w:eastAsia="Times New Roman" w:hAnsi="Arial" w:cs="Arial"/>
          <w:color w:val="333333"/>
          <w:sz w:val="18"/>
          <w:szCs w:val="18"/>
        </w:rPr>
      </w:pPr>
      <w:r w:rsidRPr="00FF5839">
        <w:rPr>
          <w:rFonts w:eastAsia="Times New Roman" w:cs="Times New Roman"/>
          <w:b/>
          <w:bCs/>
          <w:color w:val="000000"/>
          <w:sz w:val="24"/>
          <w:szCs w:val="24"/>
          <w:u w:val="single"/>
        </w:rPr>
        <w:t>Điều 3:</w:t>
      </w:r>
      <w:r w:rsidRPr="00FF5839">
        <w:rPr>
          <w:rFonts w:eastAsia="Times New Roman" w:cs="Times New Roman"/>
          <w:color w:val="000000"/>
          <w:sz w:val="24"/>
          <w:szCs w:val="24"/>
        </w:rPr>
        <w:t> Các phòng ban Công ty và Các cơ quan chức năng có liên quan có trách nhiệm thực hiện quy định này.</w:t>
      </w:r>
    </w:p>
    <w:tbl>
      <w:tblPr>
        <w:tblW w:w="10200" w:type="dxa"/>
        <w:tblCellSpacing w:w="15" w:type="dxa"/>
        <w:tblCellMar>
          <w:top w:w="15" w:type="dxa"/>
          <w:left w:w="15" w:type="dxa"/>
          <w:bottom w:w="15" w:type="dxa"/>
          <w:right w:w="15" w:type="dxa"/>
        </w:tblCellMar>
        <w:tblLook w:val="04A0" w:firstRow="1" w:lastRow="0" w:firstColumn="1" w:lastColumn="0" w:noHBand="0" w:noVBand="1"/>
      </w:tblPr>
      <w:tblGrid>
        <w:gridCol w:w="3530"/>
        <w:gridCol w:w="6670"/>
      </w:tblGrid>
      <w:tr w:rsidR="006E505A" w:rsidRPr="00FF5839" w:rsidTr="000E1F92">
        <w:trPr>
          <w:tblCellSpacing w:w="15" w:type="dxa"/>
        </w:trPr>
        <w:tc>
          <w:tcPr>
            <w:tcW w:w="0" w:type="auto"/>
            <w:vAlign w:val="center"/>
            <w:hideMark/>
          </w:tcPr>
          <w:p w:rsidR="006E505A" w:rsidRPr="00FF5839" w:rsidRDefault="006E505A" w:rsidP="000E1F92">
            <w:pPr>
              <w:spacing w:after="0" w:line="300" w:lineRule="atLeast"/>
              <w:jc w:val="both"/>
              <w:rPr>
                <w:rFonts w:ascii="Arial" w:eastAsia="Times New Roman" w:hAnsi="Arial" w:cs="Arial"/>
                <w:color w:val="333333"/>
                <w:sz w:val="18"/>
                <w:szCs w:val="18"/>
              </w:rPr>
            </w:pPr>
            <w:r w:rsidRPr="00FF5839">
              <w:rPr>
                <w:rFonts w:eastAsia="Times New Roman" w:cs="Times New Roman"/>
                <w:i/>
                <w:iCs/>
                <w:color w:val="000000"/>
                <w:sz w:val="24"/>
                <w:szCs w:val="24"/>
              </w:rPr>
              <w:t>Nơi nhận:                                      </w:t>
            </w:r>
          </w:p>
        </w:tc>
        <w:tc>
          <w:tcPr>
            <w:tcW w:w="0" w:type="auto"/>
            <w:vAlign w:val="center"/>
            <w:hideMark/>
          </w:tcPr>
          <w:p w:rsidR="006E505A" w:rsidRPr="00FF5839" w:rsidRDefault="006E505A" w:rsidP="000E1F92">
            <w:pPr>
              <w:spacing w:after="0" w:line="300" w:lineRule="atLeast"/>
              <w:jc w:val="center"/>
              <w:rPr>
                <w:rFonts w:ascii="Arial" w:eastAsia="Times New Roman" w:hAnsi="Arial" w:cs="Arial"/>
                <w:color w:val="333333"/>
                <w:sz w:val="18"/>
                <w:szCs w:val="18"/>
              </w:rPr>
            </w:pPr>
            <w:r w:rsidRPr="00FF5839">
              <w:rPr>
                <w:rFonts w:eastAsia="Times New Roman" w:cs="Times New Roman"/>
                <w:b/>
                <w:bCs/>
                <w:color w:val="000000"/>
                <w:sz w:val="24"/>
                <w:szCs w:val="24"/>
              </w:rPr>
              <w:t xml:space="preserve">CÔNG TY </w:t>
            </w:r>
            <w:r>
              <w:rPr>
                <w:rFonts w:eastAsia="Times New Roman" w:cs="Times New Roman"/>
                <w:b/>
                <w:bCs/>
                <w:color w:val="000000"/>
                <w:sz w:val="24"/>
                <w:szCs w:val="24"/>
              </w:rPr>
              <w:t>TNHH TÀI CHÍNH KẾ TOÁN THUẾ CENTAX</w:t>
            </w:r>
          </w:p>
        </w:tc>
      </w:tr>
      <w:tr w:rsidR="006E505A" w:rsidRPr="00FF5839" w:rsidTr="000E1F92">
        <w:trPr>
          <w:tblCellSpacing w:w="15" w:type="dxa"/>
        </w:trPr>
        <w:tc>
          <w:tcPr>
            <w:tcW w:w="0" w:type="auto"/>
            <w:vAlign w:val="center"/>
            <w:hideMark/>
          </w:tcPr>
          <w:p w:rsidR="006E505A" w:rsidRPr="00FF5839" w:rsidRDefault="006E505A" w:rsidP="000E1F92">
            <w:pPr>
              <w:spacing w:after="0" w:line="300" w:lineRule="atLeast"/>
              <w:jc w:val="both"/>
              <w:rPr>
                <w:rFonts w:ascii="Arial" w:eastAsia="Times New Roman" w:hAnsi="Arial" w:cs="Arial"/>
                <w:color w:val="333333"/>
                <w:sz w:val="18"/>
                <w:szCs w:val="18"/>
              </w:rPr>
            </w:pPr>
            <w:r w:rsidRPr="00FF5839">
              <w:rPr>
                <w:rFonts w:eastAsia="Times New Roman" w:cs="Times New Roman"/>
                <w:color w:val="000000"/>
                <w:sz w:val="24"/>
                <w:szCs w:val="24"/>
              </w:rPr>
              <w:t>+Như kính gửi</w:t>
            </w:r>
          </w:p>
        </w:tc>
        <w:tc>
          <w:tcPr>
            <w:tcW w:w="0" w:type="auto"/>
            <w:vAlign w:val="center"/>
            <w:hideMark/>
          </w:tcPr>
          <w:p w:rsidR="006E505A" w:rsidRPr="00FF5839" w:rsidRDefault="006E505A" w:rsidP="000E1F92">
            <w:pPr>
              <w:spacing w:after="0" w:line="300" w:lineRule="atLeast"/>
              <w:jc w:val="center"/>
              <w:rPr>
                <w:rFonts w:ascii="Arial" w:eastAsia="Times New Roman" w:hAnsi="Arial" w:cs="Arial"/>
                <w:color w:val="333333"/>
                <w:sz w:val="18"/>
                <w:szCs w:val="18"/>
              </w:rPr>
            </w:pPr>
            <w:r w:rsidRPr="00FF5839">
              <w:rPr>
                <w:rFonts w:eastAsia="Times New Roman" w:cs="Times New Roman"/>
                <w:color w:val="000000"/>
                <w:sz w:val="24"/>
                <w:szCs w:val="24"/>
              </w:rPr>
              <w:t>(</w:t>
            </w:r>
            <w:r w:rsidRPr="00FF5839">
              <w:rPr>
                <w:rFonts w:eastAsia="Times New Roman" w:cs="Times New Roman"/>
                <w:i/>
                <w:iCs/>
                <w:color w:val="000000"/>
                <w:sz w:val="24"/>
                <w:szCs w:val="24"/>
              </w:rPr>
              <w:t>Giám đốc ký tên và đóng dấu</w:t>
            </w:r>
            <w:r w:rsidRPr="00FF5839">
              <w:rPr>
                <w:rFonts w:eastAsia="Times New Roman" w:cs="Times New Roman"/>
                <w:color w:val="000000"/>
                <w:sz w:val="24"/>
                <w:szCs w:val="24"/>
              </w:rPr>
              <w:t>)</w:t>
            </w:r>
          </w:p>
        </w:tc>
      </w:tr>
      <w:tr w:rsidR="006E505A" w:rsidRPr="00FF5839" w:rsidTr="000E1F92">
        <w:trPr>
          <w:tblCellSpacing w:w="15" w:type="dxa"/>
        </w:trPr>
        <w:tc>
          <w:tcPr>
            <w:tcW w:w="0" w:type="auto"/>
            <w:vAlign w:val="center"/>
            <w:hideMark/>
          </w:tcPr>
          <w:p w:rsidR="006E505A" w:rsidRPr="00FF5839" w:rsidRDefault="006E505A" w:rsidP="000E1F92">
            <w:pPr>
              <w:spacing w:after="0" w:line="300" w:lineRule="atLeast"/>
              <w:jc w:val="both"/>
              <w:rPr>
                <w:rFonts w:ascii="Arial" w:eastAsia="Times New Roman" w:hAnsi="Arial" w:cs="Arial"/>
                <w:color w:val="333333"/>
                <w:sz w:val="18"/>
                <w:szCs w:val="18"/>
              </w:rPr>
            </w:pPr>
            <w:r w:rsidRPr="00FF5839">
              <w:rPr>
                <w:rFonts w:eastAsia="Times New Roman" w:cs="Times New Roman"/>
                <w:color w:val="000000"/>
                <w:sz w:val="24"/>
                <w:szCs w:val="24"/>
              </w:rPr>
              <w:t>+Lưu VT</w:t>
            </w:r>
          </w:p>
        </w:tc>
        <w:tc>
          <w:tcPr>
            <w:tcW w:w="0" w:type="auto"/>
            <w:vAlign w:val="center"/>
            <w:hideMark/>
          </w:tcPr>
          <w:p w:rsidR="006E505A" w:rsidRPr="00FF5839" w:rsidRDefault="006E505A" w:rsidP="000E1F92">
            <w:pPr>
              <w:spacing w:after="0" w:line="300" w:lineRule="atLeast"/>
              <w:jc w:val="both"/>
              <w:rPr>
                <w:rFonts w:ascii="Arial" w:eastAsia="Times New Roman" w:hAnsi="Arial" w:cs="Arial"/>
                <w:color w:val="333333"/>
                <w:sz w:val="18"/>
                <w:szCs w:val="18"/>
              </w:rPr>
            </w:pPr>
            <w:r w:rsidRPr="00FF5839">
              <w:rPr>
                <w:rFonts w:ascii="Arial" w:eastAsia="Times New Roman" w:hAnsi="Arial" w:cs="Arial"/>
                <w:color w:val="333333"/>
                <w:sz w:val="18"/>
                <w:szCs w:val="18"/>
              </w:rPr>
              <w:t> </w:t>
            </w:r>
          </w:p>
        </w:tc>
      </w:tr>
    </w:tbl>
    <w:p w:rsidR="009A10EC" w:rsidRDefault="009A10EC"/>
    <w:sectPr w:rsidR="009A10EC"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05A"/>
    <w:rsid w:val="00016974"/>
    <w:rsid w:val="00050806"/>
    <w:rsid w:val="00067C4C"/>
    <w:rsid w:val="00097A98"/>
    <w:rsid w:val="000A02A1"/>
    <w:rsid w:val="000A2B4C"/>
    <w:rsid w:val="000B1F4C"/>
    <w:rsid w:val="000C34E7"/>
    <w:rsid w:val="000C4CCD"/>
    <w:rsid w:val="000D3190"/>
    <w:rsid w:val="000D7E35"/>
    <w:rsid w:val="00101BD6"/>
    <w:rsid w:val="00105741"/>
    <w:rsid w:val="00114751"/>
    <w:rsid w:val="00125539"/>
    <w:rsid w:val="001469E8"/>
    <w:rsid w:val="00147B3C"/>
    <w:rsid w:val="001536B8"/>
    <w:rsid w:val="0017001C"/>
    <w:rsid w:val="00191D36"/>
    <w:rsid w:val="00193848"/>
    <w:rsid w:val="001B4541"/>
    <w:rsid w:val="001B6BC0"/>
    <w:rsid w:val="001C5724"/>
    <w:rsid w:val="001E5FCB"/>
    <w:rsid w:val="001F3BB2"/>
    <w:rsid w:val="001F400C"/>
    <w:rsid w:val="002223B5"/>
    <w:rsid w:val="00222FBE"/>
    <w:rsid w:val="00242702"/>
    <w:rsid w:val="00262F83"/>
    <w:rsid w:val="00271531"/>
    <w:rsid w:val="002761C8"/>
    <w:rsid w:val="0027744C"/>
    <w:rsid w:val="00287B55"/>
    <w:rsid w:val="002A739C"/>
    <w:rsid w:val="002B1462"/>
    <w:rsid w:val="002C00B1"/>
    <w:rsid w:val="002E65A8"/>
    <w:rsid w:val="002F00B2"/>
    <w:rsid w:val="002F4DD7"/>
    <w:rsid w:val="003031D8"/>
    <w:rsid w:val="00316D92"/>
    <w:rsid w:val="003176EC"/>
    <w:rsid w:val="0033475E"/>
    <w:rsid w:val="00334B1C"/>
    <w:rsid w:val="00341BF1"/>
    <w:rsid w:val="00343EDF"/>
    <w:rsid w:val="0034430B"/>
    <w:rsid w:val="00351E2D"/>
    <w:rsid w:val="00355634"/>
    <w:rsid w:val="00365E6E"/>
    <w:rsid w:val="00373A73"/>
    <w:rsid w:val="003B44E2"/>
    <w:rsid w:val="003C523F"/>
    <w:rsid w:val="003C63F4"/>
    <w:rsid w:val="003D35C5"/>
    <w:rsid w:val="003E4ABD"/>
    <w:rsid w:val="003F4E83"/>
    <w:rsid w:val="003F68CB"/>
    <w:rsid w:val="004040B5"/>
    <w:rsid w:val="00425A6C"/>
    <w:rsid w:val="0043137C"/>
    <w:rsid w:val="00433AF1"/>
    <w:rsid w:val="00433CDB"/>
    <w:rsid w:val="00440EDD"/>
    <w:rsid w:val="00444ACD"/>
    <w:rsid w:val="00447E67"/>
    <w:rsid w:val="00453C42"/>
    <w:rsid w:val="00476499"/>
    <w:rsid w:val="00482515"/>
    <w:rsid w:val="004838E9"/>
    <w:rsid w:val="004848DB"/>
    <w:rsid w:val="004917DB"/>
    <w:rsid w:val="00497E42"/>
    <w:rsid w:val="004A659A"/>
    <w:rsid w:val="004B1443"/>
    <w:rsid w:val="004B14BF"/>
    <w:rsid w:val="004B21EE"/>
    <w:rsid w:val="004B74F1"/>
    <w:rsid w:val="004C0DCC"/>
    <w:rsid w:val="004D016A"/>
    <w:rsid w:val="004E226D"/>
    <w:rsid w:val="004E73CD"/>
    <w:rsid w:val="004F08E6"/>
    <w:rsid w:val="004F692C"/>
    <w:rsid w:val="00511DD0"/>
    <w:rsid w:val="00514262"/>
    <w:rsid w:val="00532416"/>
    <w:rsid w:val="005328B5"/>
    <w:rsid w:val="00533F2F"/>
    <w:rsid w:val="00535901"/>
    <w:rsid w:val="005373D0"/>
    <w:rsid w:val="0054100D"/>
    <w:rsid w:val="00576FFE"/>
    <w:rsid w:val="00584AEE"/>
    <w:rsid w:val="005B3F5A"/>
    <w:rsid w:val="005D1A95"/>
    <w:rsid w:val="005E2FCF"/>
    <w:rsid w:val="005E666D"/>
    <w:rsid w:val="005F217D"/>
    <w:rsid w:val="0060583C"/>
    <w:rsid w:val="0061081D"/>
    <w:rsid w:val="006115F7"/>
    <w:rsid w:val="006265D0"/>
    <w:rsid w:val="00682271"/>
    <w:rsid w:val="006A0DA4"/>
    <w:rsid w:val="006A227B"/>
    <w:rsid w:val="006A67AC"/>
    <w:rsid w:val="006B2131"/>
    <w:rsid w:val="006E0F6A"/>
    <w:rsid w:val="006E505A"/>
    <w:rsid w:val="006E7466"/>
    <w:rsid w:val="006F6481"/>
    <w:rsid w:val="00717C67"/>
    <w:rsid w:val="007233A7"/>
    <w:rsid w:val="00727F6B"/>
    <w:rsid w:val="007467AE"/>
    <w:rsid w:val="00751864"/>
    <w:rsid w:val="0076410C"/>
    <w:rsid w:val="00775623"/>
    <w:rsid w:val="00780398"/>
    <w:rsid w:val="00781CA9"/>
    <w:rsid w:val="00786991"/>
    <w:rsid w:val="007B38E9"/>
    <w:rsid w:val="007D5073"/>
    <w:rsid w:val="007E0CCE"/>
    <w:rsid w:val="007F1C0A"/>
    <w:rsid w:val="00806AFF"/>
    <w:rsid w:val="00813E40"/>
    <w:rsid w:val="00813F8C"/>
    <w:rsid w:val="00823922"/>
    <w:rsid w:val="0082631E"/>
    <w:rsid w:val="00827A19"/>
    <w:rsid w:val="00837133"/>
    <w:rsid w:val="0084262E"/>
    <w:rsid w:val="00842776"/>
    <w:rsid w:val="008502AE"/>
    <w:rsid w:val="00850432"/>
    <w:rsid w:val="00856018"/>
    <w:rsid w:val="0086085F"/>
    <w:rsid w:val="00860EE3"/>
    <w:rsid w:val="0086661A"/>
    <w:rsid w:val="008B07D0"/>
    <w:rsid w:val="008B5097"/>
    <w:rsid w:val="008C7528"/>
    <w:rsid w:val="008D34EA"/>
    <w:rsid w:val="008D37EF"/>
    <w:rsid w:val="008D4E51"/>
    <w:rsid w:val="008E217E"/>
    <w:rsid w:val="008F1D41"/>
    <w:rsid w:val="008F53E5"/>
    <w:rsid w:val="00903F67"/>
    <w:rsid w:val="0090439D"/>
    <w:rsid w:val="0092356E"/>
    <w:rsid w:val="00927173"/>
    <w:rsid w:val="009377CE"/>
    <w:rsid w:val="0094051E"/>
    <w:rsid w:val="009421BA"/>
    <w:rsid w:val="009433EE"/>
    <w:rsid w:val="00951028"/>
    <w:rsid w:val="00953671"/>
    <w:rsid w:val="00963388"/>
    <w:rsid w:val="00966D7E"/>
    <w:rsid w:val="00966DDB"/>
    <w:rsid w:val="00967DF1"/>
    <w:rsid w:val="009722AC"/>
    <w:rsid w:val="0097542F"/>
    <w:rsid w:val="009A10EC"/>
    <w:rsid w:val="009B29C4"/>
    <w:rsid w:val="009C4D33"/>
    <w:rsid w:val="009D0485"/>
    <w:rsid w:val="009D2DFE"/>
    <w:rsid w:val="009D3AE0"/>
    <w:rsid w:val="009D5130"/>
    <w:rsid w:val="009E6617"/>
    <w:rsid w:val="009F0C7D"/>
    <w:rsid w:val="00A21A5E"/>
    <w:rsid w:val="00A21E74"/>
    <w:rsid w:val="00A23384"/>
    <w:rsid w:val="00A269E0"/>
    <w:rsid w:val="00A3284D"/>
    <w:rsid w:val="00A35C8E"/>
    <w:rsid w:val="00A41F4E"/>
    <w:rsid w:val="00A43134"/>
    <w:rsid w:val="00A43E9D"/>
    <w:rsid w:val="00A462A4"/>
    <w:rsid w:val="00A46F6C"/>
    <w:rsid w:val="00A55510"/>
    <w:rsid w:val="00A72FE4"/>
    <w:rsid w:val="00A74F42"/>
    <w:rsid w:val="00AA4338"/>
    <w:rsid w:val="00AA4640"/>
    <w:rsid w:val="00AB43BB"/>
    <w:rsid w:val="00AB66B4"/>
    <w:rsid w:val="00AB728A"/>
    <w:rsid w:val="00AC0481"/>
    <w:rsid w:val="00AC36F3"/>
    <w:rsid w:val="00AC507C"/>
    <w:rsid w:val="00AC6D42"/>
    <w:rsid w:val="00AC7E43"/>
    <w:rsid w:val="00AD164C"/>
    <w:rsid w:val="00AE44DD"/>
    <w:rsid w:val="00B0091B"/>
    <w:rsid w:val="00B02EDD"/>
    <w:rsid w:val="00B17A5D"/>
    <w:rsid w:val="00B40EE1"/>
    <w:rsid w:val="00B415B9"/>
    <w:rsid w:val="00B420DD"/>
    <w:rsid w:val="00B451CC"/>
    <w:rsid w:val="00B54795"/>
    <w:rsid w:val="00B62DBC"/>
    <w:rsid w:val="00B877C9"/>
    <w:rsid w:val="00B965AA"/>
    <w:rsid w:val="00B96877"/>
    <w:rsid w:val="00BA075D"/>
    <w:rsid w:val="00BA48F8"/>
    <w:rsid w:val="00BA687A"/>
    <w:rsid w:val="00BB044B"/>
    <w:rsid w:val="00BB444D"/>
    <w:rsid w:val="00BC415A"/>
    <w:rsid w:val="00BD0F5A"/>
    <w:rsid w:val="00BE1BCB"/>
    <w:rsid w:val="00BF223F"/>
    <w:rsid w:val="00C052B4"/>
    <w:rsid w:val="00C05A3F"/>
    <w:rsid w:val="00C12836"/>
    <w:rsid w:val="00C14261"/>
    <w:rsid w:val="00C218A0"/>
    <w:rsid w:val="00C24B97"/>
    <w:rsid w:val="00C27D4F"/>
    <w:rsid w:val="00C42C27"/>
    <w:rsid w:val="00C44831"/>
    <w:rsid w:val="00C450A3"/>
    <w:rsid w:val="00C46D1E"/>
    <w:rsid w:val="00C47057"/>
    <w:rsid w:val="00C549F0"/>
    <w:rsid w:val="00C63D9C"/>
    <w:rsid w:val="00C77E41"/>
    <w:rsid w:val="00C8130B"/>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2E7E"/>
    <w:rsid w:val="00D44CF0"/>
    <w:rsid w:val="00D52B1F"/>
    <w:rsid w:val="00D74FBA"/>
    <w:rsid w:val="00D92BB1"/>
    <w:rsid w:val="00DA0870"/>
    <w:rsid w:val="00DB10E6"/>
    <w:rsid w:val="00DB322D"/>
    <w:rsid w:val="00DB33B5"/>
    <w:rsid w:val="00DB37FF"/>
    <w:rsid w:val="00DC3796"/>
    <w:rsid w:val="00DC7C88"/>
    <w:rsid w:val="00DD204E"/>
    <w:rsid w:val="00DE0BB1"/>
    <w:rsid w:val="00DF6414"/>
    <w:rsid w:val="00E01A64"/>
    <w:rsid w:val="00E107A9"/>
    <w:rsid w:val="00E173D5"/>
    <w:rsid w:val="00E177BF"/>
    <w:rsid w:val="00E273A1"/>
    <w:rsid w:val="00E3605A"/>
    <w:rsid w:val="00E45F94"/>
    <w:rsid w:val="00E6238A"/>
    <w:rsid w:val="00E71641"/>
    <w:rsid w:val="00E8410A"/>
    <w:rsid w:val="00E86CDC"/>
    <w:rsid w:val="00E911F3"/>
    <w:rsid w:val="00EA1FF3"/>
    <w:rsid w:val="00EC1BFB"/>
    <w:rsid w:val="00ED0F4E"/>
    <w:rsid w:val="00EE1798"/>
    <w:rsid w:val="00EE3F01"/>
    <w:rsid w:val="00EE56EA"/>
    <w:rsid w:val="00F07393"/>
    <w:rsid w:val="00F41069"/>
    <w:rsid w:val="00F42662"/>
    <w:rsid w:val="00F42C74"/>
    <w:rsid w:val="00F448A2"/>
    <w:rsid w:val="00F52C8F"/>
    <w:rsid w:val="00F56E27"/>
    <w:rsid w:val="00F66F6E"/>
    <w:rsid w:val="00F71EBF"/>
    <w:rsid w:val="00FA53EF"/>
    <w:rsid w:val="00FC415C"/>
    <w:rsid w:val="00FF6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05A"/>
    <w:pPr>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05A"/>
    <w:pPr>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211</Words>
  <Characters>1204</Characters>
  <Application>Microsoft Office Word</Application>
  <DocSecurity>0</DocSecurity>
  <Lines>10</Lines>
  <Paragraphs>2</Paragraphs>
  <ScaleCrop>false</ScaleCrop>
  <Company/>
  <LinksUpToDate>false</LinksUpToDate>
  <CharactersWithSpaces>1413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2015-12-09T02:25:00Z</dcterms:created>
  <dcterms:modified xsi:type="dcterms:W3CDTF">2015-12-09T02:28:00Z</dcterms:modified>
</cp:coreProperties>
</file>